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10" w:rsidRDefault="00E94794" w:rsidP="0051271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ПАСПОРТ</w:t>
      </w:r>
    </w:p>
    <w:p w:rsidR="003F77A1" w:rsidRPr="0018197B" w:rsidRDefault="001D3E60" w:rsidP="00512710">
      <w:pPr>
        <w:jc w:val="center"/>
        <w:rPr>
          <w:rFonts w:ascii="Times New Roman" w:hAnsi="Times New Roman" w:cs="Times New Roman"/>
          <w:sz w:val="24"/>
          <w:szCs w:val="24"/>
        </w:rPr>
      </w:pPr>
      <w:r>
        <w:rPr>
          <w:rFonts w:ascii="Times New Roman" w:eastAsia="Times New Roman" w:hAnsi="Times New Roman" w:cs="Times New Roman"/>
          <w:bCs/>
          <w:sz w:val="24"/>
          <w:szCs w:val="24"/>
        </w:rPr>
        <w:t>п</w:t>
      </w:r>
      <w:r w:rsidR="00512710" w:rsidRPr="00512710">
        <w:rPr>
          <w:rFonts w:ascii="Times New Roman" w:eastAsia="Times New Roman" w:hAnsi="Times New Roman" w:cs="Times New Roman"/>
          <w:bCs/>
          <w:sz w:val="24"/>
          <w:szCs w:val="24"/>
        </w:rPr>
        <w:t>рограммы</w:t>
      </w:r>
      <w:r>
        <w:rPr>
          <w:rFonts w:ascii="Times New Roman" w:eastAsia="Times New Roman" w:hAnsi="Times New Roman" w:cs="Times New Roman"/>
          <w:bCs/>
          <w:sz w:val="24"/>
          <w:szCs w:val="24"/>
        </w:rPr>
        <w:t xml:space="preserve"> </w:t>
      </w:r>
      <w:r w:rsidR="003F77A1" w:rsidRPr="0018197B">
        <w:rPr>
          <w:rFonts w:ascii="Times New Roman" w:eastAsia="Times New Roman" w:hAnsi="Times New Roman" w:cs="Times New Roman"/>
          <w:i/>
          <w:iCs/>
          <w:sz w:val="24"/>
          <w:szCs w:val="24"/>
        </w:rPr>
        <w:t xml:space="preserve">«Комплексное развитие моногорода </w:t>
      </w:r>
      <w:r w:rsidR="00BB28F7">
        <w:rPr>
          <w:rFonts w:ascii="Times New Roman" w:eastAsia="Times New Roman" w:hAnsi="Times New Roman" w:cs="Times New Roman"/>
          <w:i/>
          <w:iCs/>
          <w:sz w:val="24"/>
          <w:szCs w:val="24"/>
        </w:rPr>
        <w:t>Железногорск-Илимский</w:t>
      </w:r>
      <w:r w:rsidR="003F77A1" w:rsidRPr="0018197B">
        <w:rPr>
          <w:rFonts w:ascii="Times New Roman" w:eastAsia="Times New Roman" w:hAnsi="Times New Roman" w:cs="Times New Roman"/>
          <w:i/>
          <w:iCs/>
          <w:sz w:val="24"/>
          <w:szCs w:val="24"/>
        </w:rPr>
        <w:t>»</w:t>
      </w:r>
    </w:p>
    <w:p w:rsidR="004C4B29" w:rsidRDefault="004C4B29" w:rsidP="00B5021B">
      <w:pPr>
        <w:pStyle w:val="a3"/>
        <w:numPr>
          <w:ilvl w:val="0"/>
          <w:numId w:val="1"/>
        </w:numPr>
        <w:rPr>
          <w:rFonts w:ascii="Times New Roman" w:hAnsi="Times New Roman" w:cs="Times New Roman"/>
          <w:b/>
          <w:sz w:val="24"/>
          <w:szCs w:val="24"/>
        </w:rPr>
      </w:pPr>
      <w:r w:rsidRPr="00B5021B">
        <w:rPr>
          <w:rFonts w:ascii="Times New Roman" w:hAnsi="Times New Roman" w:cs="Times New Roman"/>
          <w:b/>
          <w:sz w:val="24"/>
          <w:szCs w:val="24"/>
        </w:rPr>
        <w:t>Основные положения</w:t>
      </w:r>
    </w:p>
    <w:tbl>
      <w:tblPr>
        <w:tblStyle w:val="a6"/>
        <w:tblW w:w="14272" w:type="dxa"/>
        <w:tblInd w:w="720" w:type="dxa"/>
        <w:tblLook w:val="04A0" w:firstRow="1" w:lastRow="0" w:firstColumn="1" w:lastColumn="0" w:noHBand="0" w:noVBand="1"/>
      </w:tblPr>
      <w:tblGrid>
        <w:gridCol w:w="3074"/>
        <w:gridCol w:w="3531"/>
        <w:gridCol w:w="3511"/>
        <w:gridCol w:w="4156"/>
      </w:tblGrid>
      <w:tr w:rsidR="00C2422D" w:rsidTr="0067275D">
        <w:tc>
          <w:tcPr>
            <w:tcW w:w="3074" w:type="dxa"/>
          </w:tcPr>
          <w:p w:rsidR="00C2422D" w:rsidRDefault="00C2422D" w:rsidP="00C2422D">
            <w:pPr>
              <w:pStyle w:val="a3"/>
              <w:ind w:left="0"/>
              <w:rPr>
                <w:rFonts w:ascii="Times New Roman" w:hAnsi="Times New Roman" w:cs="Times New Roman"/>
                <w:b/>
                <w:sz w:val="24"/>
                <w:szCs w:val="24"/>
              </w:rPr>
            </w:pPr>
            <w:r w:rsidRPr="00B5021B">
              <w:rPr>
                <w:rFonts w:ascii="Times New Roman" w:eastAsia="Times New Roman" w:hAnsi="Times New Roman" w:cs="Times New Roman"/>
                <w:b/>
                <w:color w:val="000000"/>
                <w:spacing w:val="1"/>
                <w:sz w:val="24"/>
                <w:szCs w:val="24"/>
                <w:shd w:val="clear" w:color="auto" w:fill="FFFFFF"/>
                <w:lang w:eastAsia="ru-RU"/>
              </w:rPr>
              <w:t>Краткое наименование программы</w:t>
            </w:r>
          </w:p>
        </w:tc>
        <w:tc>
          <w:tcPr>
            <w:tcW w:w="3531" w:type="dxa"/>
          </w:tcPr>
          <w:p w:rsidR="00C2422D" w:rsidRPr="00C2422D" w:rsidRDefault="00C2422D" w:rsidP="00BB28F7">
            <w:pPr>
              <w:pStyle w:val="a3"/>
              <w:ind w:left="0"/>
              <w:rPr>
                <w:rFonts w:ascii="Times New Roman" w:hAnsi="Times New Roman" w:cs="Times New Roman"/>
                <w:sz w:val="24"/>
                <w:szCs w:val="24"/>
              </w:rPr>
            </w:pPr>
            <w:r w:rsidRPr="00C2422D">
              <w:rPr>
                <w:rFonts w:ascii="Times New Roman" w:eastAsia="Times New Roman" w:hAnsi="Times New Roman" w:cs="Times New Roman"/>
                <w:sz w:val="24"/>
                <w:szCs w:val="24"/>
                <w:lang w:eastAsia="ru-RU"/>
              </w:rPr>
              <w:t xml:space="preserve">Комплексное развитие моногорода </w:t>
            </w:r>
            <w:r w:rsidR="00BB28F7">
              <w:rPr>
                <w:rFonts w:ascii="Times New Roman" w:eastAsia="Times New Roman" w:hAnsi="Times New Roman" w:cs="Times New Roman"/>
                <w:sz w:val="24"/>
                <w:szCs w:val="24"/>
                <w:lang w:eastAsia="ru-RU"/>
              </w:rPr>
              <w:t>Железногорск-Илимский</w:t>
            </w:r>
          </w:p>
        </w:tc>
        <w:tc>
          <w:tcPr>
            <w:tcW w:w="3511" w:type="dxa"/>
            <w:vAlign w:val="center"/>
          </w:tcPr>
          <w:p w:rsidR="00C2422D" w:rsidRPr="00C2422D" w:rsidRDefault="00C2422D" w:rsidP="0067275D">
            <w:pPr>
              <w:pStyle w:val="a3"/>
              <w:ind w:left="0"/>
              <w:jc w:val="center"/>
              <w:rPr>
                <w:rFonts w:ascii="Times New Roman" w:hAnsi="Times New Roman" w:cs="Times New Roman"/>
                <w:b/>
                <w:sz w:val="24"/>
                <w:szCs w:val="24"/>
              </w:rPr>
            </w:pPr>
            <w:r w:rsidRPr="00C2422D">
              <w:rPr>
                <w:rFonts w:ascii="Times New Roman" w:eastAsia="Times New Roman" w:hAnsi="Times New Roman" w:cs="Times New Roman"/>
                <w:b/>
                <w:spacing w:val="1"/>
                <w:sz w:val="24"/>
                <w:szCs w:val="24"/>
                <w:lang w:eastAsia="ru-RU"/>
              </w:rPr>
              <w:t>Срок начала и окончания проекта</w:t>
            </w:r>
          </w:p>
        </w:tc>
        <w:tc>
          <w:tcPr>
            <w:tcW w:w="4156" w:type="dxa"/>
            <w:vAlign w:val="center"/>
          </w:tcPr>
          <w:p w:rsidR="00C2422D" w:rsidRPr="00C2422D" w:rsidRDefault="0067275D" w:rsidP="0067275D">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2018 </w:t>
            </w:r>
            <w:r w:rsidR="00E94794">
              <w:rPr>
                <w:rFonts w:ascii="Times New Roman" w:hAnsi="Times New Roman" w:cs="Times New Roman"/>
                <w:sz w:val="24"/>
                <w:szCs w:val="24"/>
              </w:rPr>
              <w:t xml:space="preserve">– </w:t>
            </w:r>
            <w:r>
              <w:rPr>
                <w:rFonts w:ascii="Times New Roman" w:hAnsi="Times New Roman" w:cs="Times New Roman"/>
                <w:sz w:val="24"/>
                <w:szCs w:val="24"/>
              </w:rPr>
              <w:t>2025 годы</w:t>
            </w:r>
          </w:p>
        </w:tc>
      </w:tr>
      <w:tr w:rsidR="00C2422D" w:rsidTr="00C2422D">
        <w:tc>
          <w:tcPr>
            <w:tcW w:w="3074" w:type="dxa"/>
          </w:tcPr>
          <w:p w:rsidR="00C2422D" w:rsidRDefault="00C2422D" w:rsidP="00C2422D">
            <w:pPr>
              <w:pStyle w:val="a3"/>
              <w:ind w:left="0"/>
              <w:rPr>
                <w:rFonts w:ascii="Times New Roman" w:hAnsi="Times New Roman" w:cs="Times New Roman"/>
                <w:b/>
                <w:sz w:val="24"/>
                <w:szCs w:val="24"/>
              </w:rPr>
            </w:pPr>
            <w:r w:rsidRPr="00C2422D">
              <w:rPr>
                <w:rFonts w:ascii="Times New Roman" w:hAnsi="Times New Roman" w:cs="Times New Roman"/>
                <w:b/>
                <w:sz w:val="24"/>
                <w:szCs w:val="24"/>
              </w:rPr>
              <w:t>Куратор</w:t>
            </w:r>
          </w:p>
        </w:tc>
        <w:tc>
          <w:tcPr>
            <w:tcW w:w="11198" w:type="dxa"/>
            <w:gridSpan w:val="3"/>
          </w:tcPr>
          <w:p w:rsidR="00C2422D" w:rsidRDefault="00C2422D" w:rsidP="004A3D74">
            <w:pPr>
              <w:ind w:left="-108"/>
              <w:rPr>
                <w:rFonts w:ascii="Times New Roman" w:eastAsia="Times New Roman" w:hAnsi="Times New Roman" w:cs="Times New Roman"/>
                <w:sz w:val="24"/>
                <w:szCs w:val="24"/>
                <w:lang w:eastAsia="ru-RU"/>
              </w:rPr>
            </w:pPr>
            <w:r w:rsidRPr="0018197B">
              <w:rPr>
                <w:rFonts w:ascii="Times New Roman" w:eastAsia="Times New Roman" w:hAnsi="Times New Roman" w:cs="Times New Roman"/>
                <w:sz w:val="24"/>
                <w:szCs w:val="24"/>
                <w:lang w:eastAsia="ru-RU"/>
              </w:rPr>
              <w:t xml:space="preserve">Логашов Антон Борисович, </w:t>
            </w:r>
            <w:r w:rsidRPr="00C2422D">
              <w:rPr>
                <w:rFonts w:ascii="Times New Roman" w:eastAsia="Times New Roman" w:hAnsi="Times New Roman" w:cs="Times New Roman"/>
                <w:sz w:val="24"/>
                <w:szCs w:val="24"/>
                <w:lang w:eastAsia="ru-RU"/>
              </w:rPr>
              <w:t>Заместитель Председателя Правительства Иркутской области</w:t>
            </w:r>
          </w:p>
          <w:p w:rsidR="00426751" w:rsidRDefault="00426751" w:rsidP="00C2422D">
            <w:pPr>
              <w:pStyle w:val="a3"/>
              <w:ind w:left="0"/>
              <w:rPr>
                <w:rFonts w:ascii="Times New Roman" w:hAnsi="Times New Roman" w:cs="Times New Roman"/>
                <w:b/>
                <w:sz w:val="24"/>
                <w:szCs w:val="24"/>
              </w:rPr>
            </w:pPr>
          </w:p>
        </w:tc>
      </w:tr>
      <w:tr w:rsidR="00C2422D" w:rsidTr="00C2422D">
        <w:tc>
          <w:tcPr>
            <w:tcW w:w="3074" w:type="dxa"/>
          </w:tcPr>
          <w:p w:rsidR="00C2422D" w:rsidRDefault="00C2422D" w:rsidP="00C2422D">
            <w:pPr>
              <w:pStyle w:val="a3"/>
              <w:ind w:left="0"/>
              <w:rPr>
                <w:rFonts w:ascii="Times New Roman" w:hAnsi="Times New Roman" w:cs="Times New Roman"/>
                <w:b/>
                <w:sz w:val="24"/>
                <w:szCs w:val="24"/>
              </w:rPr>
            </w:pPr>
            <w:r w:rsidRPr="00C2422D">
              <w:rPr>
                <w:rFonts w:ascii="Times New Roman" w:hAnsi="Times New Roman" w:cs="Times New Roman"/>
                <w:b/>
                <w:sz w:val="24"/>
                <w:szCs w:val="24"/>
              </w:rPr>
              <w:t>Руководитель программы</w:t>
            </w:r>
          </w:p>
        </w:tc>
        <w:tc>
          <w:tcPr>
            <w:tcW w:w="11198" w:type="dxa"/>
            <w:gridSpan w:val="3"/>
          </w:tcPr>
          <w:p w:rsidR="00C2422D" w:rsidRDefault="0060514D" w:rsidP="00BB28F7">
            <w:pPr>
              <w:pStyle w:val="a3"/>
              <w:ind w:left="0"/>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Козлов Алексей Юрьевич</w:t>
            </w:r>
            <w:r w:rsidR="00C2422D" w:rsidRPr="0018197B">
              <w:rPr>
                <w:rFonts w:ascii="Times New Roman" w:eastAsia="Times New Roman" w:hAnsi="Times New Roman" w:cs="Times New Roman"/>
                <w:i/>
                <w:iCs/>
                <w:sz w:val="24"/>
                <w:szCs w:val="24"/>
                <w:lang w:eastAsia="ru-RU"/>
              </w:rPr>
              <w:t>,</w:t>
            </w:r>
            <w:r w:rsidR="00BB28F7">
              <w:rPr>
                <w:rFonts w:ascii="Times New Roman" w:eastAsia="Times New Roman" w:hAnsi="Times New Roman" w:cs="Times New Roman"/>
                <w:i/>
                <w:iCs/>
                <w:sz w:val="24"/>
                <w:szCs w:val="24"/>
                <w:lang w:eastAsia="ru-RU"/>
              </w:rPr>
              <w:t xml:space="preserve"> Глава </w:t>
            </w:r>
            <w:r w:rsidR="00C2422D" w:rsidRPr="0018197B">
              <w:rPr>
                <w:rFonts w:ascii="Times New Roman" w:eastAsia="Times New Roman" w:hAnsi="Times New Roman" w:cs="Times New Roman"/>
                <w:i/>
                <w:iCs/>
                <w:sz w:val="24"/>
                <w:szCs w:val="24"/>
                <w:lang w:eastAsia="ru-RU"/>
              </w:rPr>
              <w:t>муниципального образования «</w:t>
            </w:r>
            <w:r w:rsidR="00BB28F7">
              <w:rPr>
                <w:rFonts w:ascii="Times New Roman" w:eastAsia="Times New Roman" w:hAnsi="Times New Roman" w:cs="Times New Roman"/>
                <w:i/>
                <w:iCs/>
                <w:sz w:val="24"/>
                <w:szCs w:val="24"/>
                <w:lang w:eastAsia="ru-RU"/>
              </w:rPr>
              <w:t>Железногорск-Илимское городское поселение</w:t>
            </w:r>
            <w:r w:rsidR="00C2422D" w:rsidRPr="0018197B">
              <w:rPr>
                <w:rFonts w:ascii="Times New Roman" w:eastAsia="Times New Roman" w:hAnsi="Times New Roman" w:cs="Times New Roman"/>
                <w:i/>
                <w:iCs/>
                <w:sz w:val="24"/>
                <w:szCs w:val="24"/>
                <w:lang w:eastAsia="ru-RU"/>
              </w:rPr>
              <w:t>»</w:t>
            </w:r>
          </w:p>
          <w:p w:rsidR="00426751" w:rsidRDefault="00426751" w:rsidP="00BB28F7">
            <w:pPr>
              <w:pStyle w:val="a3"/>
              <w:ind w:left="0"/>
              <w:rPr>
                <w:rFonts w:ascii="Times New Roman" w:hAnsi="Times New Roman" w:cs="Times New Roman"/>
                <w:b/>
                <w:sz w:val="24"/>
                <w:szCs w:val="24"/>
              </w:rPr>
            </w:pPr>
          </w:p>
        </w:tc>
      </w:tr>
      <w:tr w:rsidR="00C2422D" w:rsidTr="00C2422D">
        <w:tc>
          <w:tcPr>
            <w:tcW w:w="3074" w:type="dxa"/>
          </w:tcPr>
          <w:p w:rsidR="00C2422D" w:rsidRPr="00C2422D" w:rsidRDefault="00C2422D" w:rsidP="00C2422D">
            <w:pPr>
              <w:rPr>
                <w:rFonts w:ascii="Times New Roman" w:hAnsi="Times New Roman" w:cs="Times New Roman"/>
                <w:b/>
                <w:sz w:val="24"/>
                <w:szCs w:val="24"/>
              </w:rPr>
            </w:pPr>
            <w:r w:rsidRPr="00C2422D">
              <w:rPr>
                <w:rFonts w:ascii="Times New Roman" w:hAnsi="Times New Roman" w:cs="Times New Roman"/>
                <w:b/>
                <w:sz w:val="24"/>
                <w:szCs w:val="24"/>
              </w:rPr>
              <w:t>Исполнители,</w:t>
            </w:r>
          </w:p>
          <w:p w:rsidR="00C2422D" w:rsidRDefault="00C2422D" w:rsidP="00C2422D">
            <w:pPr>
              <w:pStyle w:val="a3"/>
              <w:ind w:left="0"/>
              <w:rPr>
                <w:rFonts w:ascii="Times New Roman" w:hAnsi="Times New Roman" w:cs="Times New Roman"/>
                <w:b/>
                <w:sz w:val="24"/>
                <w:szCs w:val="24"/>
              </w:rPr>
            </w:pPr>
            <w:r w:rsidRPr="00C2422D">
              <w:rPr>
                <w:rFonts w:ascii="Times New Roman" w:hAnsi="Times New Roman" w:cs="Times New Roman"/>
                <w:b/>
                <w:sz w:val="24"/>
                <w:szCs w:val="24"/>
              </w:rPr>
              <w:t>соисполнители программы</w:t>
            </w:r>
          </w:p>
        </w:tc>
        <w:tc>
          <w:tcPr>
            <w:tcW w:w="11198" w:type="dxa"/>
            <w:gridSpan w:val="3"/>
          </w:tcPr>
          <w:p w:rsidR="0067275D" w:rsidRPr="0067275D" w:rsidRDefault="0067275D" w:rsidP="0067275D">
            <w:pPr>
              <w:pStyle w:val="a9"/>
              <w:spacing w:before="0" w:beforeAutospacing="0" w:after="0" w:afterAutospacing="0"/>
              <w:jc w:val="both"/>
              <w:rPr>
                <w:rFonts w:eastAsia="Calibri"/>
                <w:lang w:eastAsia="en-US"/>
              </w:rPr>
            </w:pPr>
            <w:r w:rsidRPr="0067275D">
              <w:rPr>
                <w:rFonts w:eastAsia="Calibri"/>
                <w:lang w:eastAsia="en-US"/>
              </w:rPr>
              <w:t>Министерство экономического развития Иркутской области</w:t>
            </w:r>
          </w:p>
          <w:p w:rsidR="0067275D" w:rsidRPr="0067275D" w:rsidRDefault="0067275D" w:rsidP="0067275D">
            <w:pPr>
              <w:pStyle w:val="a9"/>
              <w:spacing w:before="0" w:beforeAutospacing="0" w:after="0" w:afterAutospacing="0"/>
              <w:jc w:val="both"/>
              <w:rPr>
                <w:rFonts w:eastAsia="Calibri"/>
                <w:lang w:eastAsia="en-US"/>
              </w:rPr>
            </w:pPr>
            <w:r w:rsidRPr="0067275D">
              <w:rPr>
                <w:rFonts w:eastAsia="Calibri"/>
                <w:lang w:eastAsia="en-US"/>
              </w:rPr>
              <w:t>Министерство строительства, дорожного хозяйства  Иркутской области;</w:t>
            </w:r>
          </w:p>
          <w:p w:rsidR="0067275D" w:rsidRPr="0067275D" w:rsidRDefault="0067275D" w:rsidP="0067275D">
            <w:pPr>
              <w:pStyle w:val="a9"/>
              <w:spacing w:before="0" w:beforeAutospacing="0" w:after="0" w:afterAutospacing="0"/>
              <w:jc w:val="both"/>
              <w:rPr>
                <w:rFonts w:eastAsia="Calibri"/>
                <w:lang w:eastAsia="en-US"/>
              </w:rPr>
            </w:pPr>
            <w:r w:rsidRPr="0067275D">
              <w:rPr>
                <w:rFonts w:eastAsia="Calibri"/>
                <w:lang w:eastAsia="en-US"/>
              </w:rPr>
              <w:t xml:space="preserve">Министерство </w:t>
            </w:r>
            <w:r w:rsidRPr="0067275D">
              <w:rPr>
                <w:color w:val="000000"/>
              </w:rPr>
              <w:t>жилищной политики,  энергетики и транспорта Иркутской области</w:t>
            </w:r>
            <w:r w:rsidRPr="0067275D">
              <w:rPr>
                <w:rFonts w:eastAsia="Calibri"/>
                <w:lang w:eastAsia="en-US"/>
              </w:rPr>
              <w:t>;</w:t>
            </w:r>
          </w:p>
          <w:p w:rsidR="0067275D" w:rsidRPr="0067275D" w:rsidRDefault="0067275D" w:rsidP="0067275D">
            <w:pPr>
              <w:pStyle w:val="a9"/>
              <w:spacing w:before="0" w:beforeAutospacing="0" w:after="0" w:afterAutospacing="0"/>
              <w:jc w:val="both"/>
              <w:rPr>
                <w:rFonts w:eastAsia="Calibri"/>
                <w:lang w:eastAsia="en-US"/>
              </w:rPr>
            </w:pPr>
            <w:r w:rsidRPr="0067275D">
              <w:rPr>
                <w:rFonts w:eastAsia="Calibri"/>
                <w:lang w:eastAsia="en-US"/>
              </w:rPr>
              <w:t>Министерство здравоохранения Иркутской области;</w:t>
            </w:r>
          </w:p>
          <w:p w:rsidR="0067275D" w:rsidRPr="0067275D" w:rsidRDefault="0067275D" w:rsidP="0067275D">
            <w:pPr>
              <w:rPr>
                <w:rFonts w:ascii="Times New Roman" w:eastAsia="Calibri" w:hAnsi="Times New Roman" w:cs="Times New Roman"/>
                <w:sz w:val="24"/>
                <w:szCs w:val="24"/>
              </w:rPr>
            </w:pPr>
            <w:r w:rsidRPr="0067275D">
              <w:rPr>
                <w:rFonts w:ascii="Times New Roman" w:eastAsia="Calibri" w:hAnsi="Times New Roman" w:cs="Times New Roman"/>
                <w:sz w:val="24"/>
                <w:szCs w:val="24"/>
              </w:rPr>
              <w:t>Министерство образования  Иркутской области;</w:t>
            </w:r>
          </w:p>
          <w:p w:rsidR="0067275D" w:rsidRPr="0067275D" w:rsidRDefault="0067275D" w:rsidP="0067275D">
            <w:pPr>
              <w:rPr>
                <w:rFonts w:ascii="Times New Roman" w:hAnsi="Times New Roman" w:cs="Times New Roman"/>
                <w:sz w:val="24"/>
                <w:szCs w:val="24"/>
              </w:rPr>
            </w:pPr>
            <w:r w:rsidRPr="0067275D">
              <w:rPr>
                <w:rFonts w:ascii="Times New Roman" w:hAnsi="Times New Roman" w:cs="Times New Roman"/>
                <w:sz w:val="24"/>
                <w:szCs w:val="24"/>
              </w:rPr>
              <w:t>Министерство культуры  и архивов Иркутской области;</w:t>
            </w:r>
          </w:p>
          <w:p w:rsidR="0067275D" w:rsidRPr="0067275D" w:rsidRDefault="0067275D" w:rsidP="0067275D">
            <w:pPr>
              <w:rPr>
                <w:rFonts w:ascii="Times New Roman" w:hAnsi="Times New Roman" w:cs="Times New Roman"/>
                <w:sz w:val="24"/>
                <w:szCs w:val="24"/>
              </w:rPr>
            </w:pPr>
            <w:r w:rsidRPr="0067275D">
              <w:rPr>
                <w:rFonts w:ascii="Times New Roman" w:hAnsi="Times New Roman" w:cs="Times New Roman"/>
                <w:sz w:val="24"/>
                <w:szCs w:val="24"/>
              </w:rPr>
              <w:t>Министерство спорта Иркутской области;</w:t>
            </w:r>
          </w:p>
          <w:p w:rsidR="0067275D" w:rsidRPr="0067275D" w:rsidRDefault="0067275D" w:rsidP="0067275D">
            <w:pPr>
              <w:rPr>
                <w:rFonts w:ascii="Times New Roman" w:hAnsi="Times New Roman" w:cs="Times New Roman"/>
                <w:sz w:val="24"/>
                <w:szCs w:val="24"/>
              </w:rPr>
            </w:pPr>
            <w:r w:rsidRPr="0067275D">
              <w:rPr>
                <w:rFonts w:ascii="Times New Roman" w:hAnsi="Times New Roman" w:cs="Times New Roman"/>
                <w:sz w:val="24"/>
                <w:szCs w:val="24"/>
              </w:rPr>
              <w:t>Министерство по молодежной политике Иркутской области;</w:t>
            </w:r>
          </w:p>
          <w:p w:rsidR="0067275D" w:rsidRPr="0067275D" w:rsidRDefault="0067275D" w:rsidP="0067275D">
            <w:pPr>
              <w:rPr>
                <w:rFonts w:ascii="Times New Roman" w:hAnsi="Times New Roman" w:cs="Times New Roman"/>
                <w:sz w:val="24"/>
                <w:szCs w:val="24"/>
              </w:rPr>
            </w:pPr>
            <w:r w:rsidRPr="0067275D">
              <w:rPr>
                <w:rFonts w:ascii="Times New Roman" w:hAnsi="Times New Roman" w:cs="Times New Roman"/>
                <w:sz w:val="24"/>
                <w:szCs w:val="24"/>
              </w:rPr>
              <w:t>Министерство лесного комплекса Иркутской области;</w:t>
            </w:r>
          </w:p>
          <w:p w:rsidR="0067275D" w:rsidRPr="0067275D" w:rsidRDefault="0067275D" w:rsidP="0067275D">
            <w:pPr>
              <w:rPr>
                <w:rFonts w:ascii="Times New Roman" w:eastAsia="Calibri" w:hAnsi="Times New Roman" w:cs="Times New Roman"/>
                <w:sz w:val="24"/>
                <w:szCs w:val="24"/>
              </w:rPr>
            </w:pPr>
            <w:r w:rsidRPr="0067275D">
              <w:rPr>
                <w:rFonts w:ascii="Times New Roman" w:hAnsi="Times New Roman" w:cs="Times New Roman"/>
                <w:sz w:val="24"/>
                <w:szCs w:val="24"/>
              </w:rPr>
              <w:t>Министерство природных ресурсов и экологии Иркутской области;</w:t>
            </w:r>
          </w:p>
          <w:p w:rsidR="0067275D" w:rsidRDefault="0067275D" w:rsidP="0067275D">
            <w:pPr>
              <w:spacing w:line="271" w:lineRule="exact"/>
              <w:rPr>
                <w:rFonts w:ascii="Times New Roman" w:hAnsi="Times New Roman" w:cs="Times New Roman"/>
                <w:sz w:val="24"/>
                <w:szCs w:val="24"/>
              </w:rPr>
            </w:pPr>
            <w:r w:rsidRPr="0067275D">
              <w:rPr>
                <w:rFonts w:ascii="Times New Roman" w:hAnsi="Times New Roman" w:cs="Times New Roman"/>
                <w:sz w:val="24"/>
                <w:szCs w:val="24"/>
              </w:rPr>
              <w:t>Центр кластерного развития Иркутской области Фонда «</w:t>
            </w:r>
            <w:r w:rsidRPr="0067275D">
              <w:rPr>
                <w:rFonts w:ascii="Times New Roman" w:hAnsi="Times New Roman" w:cs="Times New Roman"/>
                <w:bCs/>
                <w:sz w:val="24"/>
                <w:szCs w:val="24"/>
              </w:rPr>
              <w:t>Центр</w:t>
            </w:r>
            <w:r w:rsidRPr="0067275D">
              <w:rPr>
                <w:rFonts w:ascii="Times New Roman" w:hAnsi="Times New Roman" w:cs="Times New Roman"/>
                <w:sz w:val="24"/>
                <w:szCs w:val="24"/>
              </w:rPr>
              <w:t xml:space="preserve"> поддержки субъектов малого и среднего предпринимательства в </w:t>
            </w:r>
            <w:r w:rsidRPr="0067275D">
              <w:rPr>
                <w:rFonts w:ascii="Times New Roman" w:hAnsi="Times New Roman" w:cs="Times New Roman"/>
                <w:bCs/>
                <w:sz w:val="24"/>
                <w:szCs w:val="24"/>
              </w:rPr>
              <w:t>Иркутской</w:t>
            </w:r>
            <w:r w:rsidRPr="0067275D">
              <w:rPr>
                <w:rFonts w:ascii="Times New Roman" w:hAnsi="Times New Roman" w:cs="Times New Roman"/>
                <w:sz w:val="24"/>
                <w:szCs w:val="24"/>
              </w:rPr>
              <w:t xml:space="preserve"> области»</w:t>
            </w:r>
            <w:r>
              <w:rPr>
                <w:rFonts w:ascii="Times New Roman" w:hAnsi="Times New Roman" w:cs="Times New Roman"/>
                <w:sz w:val="24"/>
                <w:szCs w:val="24"/>
              </w:rPr>
              <w:t>;</w:t>
            </w:r>
          </w:p>
          <w:p w:rsidR="00C2422D" w:rsidRPr="0067275D" w:rsidRDefault="00C2422D" w:rsidP="0067275D">
            <w:pPr>
              <w:spacing w:line="271" w:lineRule="exact"/>
              <w:rPr>
                <w:rFonts w:ascii="Times New Roman" w:eastAsia="Times New Roman" w:hAnsi="Times New Roman" w:cs="Times New Roman"/>
                <w:sz w:val="24"/>
                <w:szCs w:val="24"/>
                <w:lang w:eastAsia="ru-RU"/>
              </w:rPr>
            </w:pPr>
            <w:r w:rsidRPr="0067275D">
              <w:rPr>
                <w:rFonts w:ascii="Times New Roman" w:eastAsia="Times New Roman" w:hAnsi="Times New Roman" w:cs="Times New Roman"/>
                <w:sz w:val="24"/>
                <w:szCs w:val="24"/>
                <w:lang w:eastAsia="ru-RU"/>
              </w:rPr>
              <w:t xml:space="preserve">Администрация </w:t>
            </w:r>
            <w:r w:rsidR="00BB28F7" w:rsidRPr="0067275D">
              <w:rPr>
                <w:rFonts w:ascii="Times New Roman" w:eastAsia="Times New Roman" w:hAnsi="Times New Roman" w:cs="Times New Roman"/>
                <w:sz w:val="24"/>
                <w:szCs w:val="24"/>
                <w:lang w:eastAsia="ru-RU"/>
              </w:rPr>
              <w:t>муниципального образования «Железногорск-Илимское городское поселение»</w:t>
            </w:r>
            <w:r w:rsidR="0067275D">
              <w:rPr>
                <w:rFonts w:ascii="Times New Roman" w:eastAsia="Times New Roman" w:hAnsi="Times New Roman" w:cs="Times New Roman"/>
                <w:sz w:val="24"/>
                <w:szCs w:val="24"/>
                <w:lang w:eastAsia="ru-RU"/>
              </w:rPr>
              <w:t>;</w:t>
            </w:r>
          </w:p>
          <w:p w:rsidR="00C2422D" w:rsidRPr="0067275D" w:rsidRDefault="002C6FBF" w:rsidP="00C2422D">
            <w:pPr>
              <w:autoSpaceDE w:val="0"/>
              <w:autoSpaceDN w:val="0"/>
              <w:adjustRightInd w:val="0"/>
              <w:jc w:val="both"/>
              <w:rPr>
                <w:rFonts w:ascii="Times New Roman" w:eastAsia="Calibri" w:hAnsi="Times New Roman" w:cs="Times New Roman"/>
                <w:sz w:val="24"/>
                <w:szCs w:val="24"/>
              </w:rPr>
            </w:pPr>
            <w:r w:rsidRPr="0067275D">
              <w:rPr>
                <w:rFonts w:ascii="Times New Roman" w:eastAsia="Calibri" w:hAnsi="Times New Roman" w:cs="Times New Roman"/>
                <w:iCs/>
                <w:sz w:val="24"/>
                <w:szCs w:val="24"/>
              </w:rPr>
              <w:t>Администрация Нижнеилимского муниципального района</w:t>
            </w:r>
            <w:r w:rsidR="0067275D">
              <w:rPr>
                <w:rFonts w:ascii="Times New Roman" w:eastAsia="Calibri" w:hAnsi="Times New Roman" w:cs="Times New Roman"/>
                <w:iCs/>
                <w:sz w:val="24"/>
                <w:szCs w:val="24"/>
              </w:rPr>
              <w:t>;</w:t>
            </w:r>
          </w:p>
          <w:p w:rsidR="002C6FBF" w:rsidRPr="0067275D" w:rsidRDefault="002C6FBF" w:rsidP="00C2422D">
            <w:pPr>
              <w:autoSpaceDE w:val="0"/>
              <w:autoSpaceDN w:val="0"/>
              <w:adjustRightInd w:val="0"/>
              <w:jc w:val="both"/>
              <w:rPr>
                <w:rFonts w:ascii="Times New Roman" w:eastAsia="Calibri" w:hAnsi="Times New Roman" w:cs="Times New Roman"/>
                <w:iCs/>
                <w:sz w:val="24"/>
                <w:szCs w:val="24"/>
              </w:rPr>
            </w:pPr>
            <w:r w:rsidRPr="0067275D">
              <w:rPr>
                <w:rFonts w:ascii="Times New Roman" w:eastAsia="Calibri" w:hAnsi="Times New Roman" w:cs="Times New Roman"/>
                <w:iCs/>
                <w:sz w:val="24"/>
                <w:szCs w:val="24"/>
              </w:rPr>
              <w:t>МКУ «Ресурсный центр»</w:t>
            </w:r>
            <w:r w:rsidR="0067275D">
              <w:rPr>
                <w:rFonts w:ascii="Times New Roman" w:eastAsia="Calibri" w:hAnsi="Times New Roman" w:cs="Times New Roman"/>
                <w:iCs/>
                <w:sz w:val="24"/>
                <w:szCs w:val="24"/>
              </w:rPr>
              <w:t>;</w:t>
            </w:r>
          </w:p>
          <w:p w:rsidR="002C6FBF" w:rsidRPr="0067275D" w:rsidRDefault="002C6FBF" w:rsidP="00C2422D">
            <w:pPr>
              <w:autoSpaceDE w:val="0"/>
              <w:autoSpaceDN w:val="0"/>
              <w:adjustRightInd w:val="0"/>
              <w:jc w:val="both"/>
              <w:rPr>
                <w:rFonts w:ascii="Times New Roman" w:eastAsia="Calibri" w:hAnsi="Times New Roman" w:cs="Times New Roman"/>
                <w:iCs/>
                <w:sz w:val="24"/>
                <w:szCs w:val="24"/>
              </w:rPr>
            </w:pPr>
            <w:r w:rsidRPr="0067275D">
              <w:rPr>
                <w:rFonts w:ascii="Times New Roman" w:eastAsia="Calibri" w:hAnsi="Times New Roman" w:cs="Times New Roman"/>
                <w:iCs/>
                <w:sz w:val="24"/>
                <w:szCs w:val="24"/>
              </w:rPr>
              <w:t>Департамент образования Нижнеилимского муниципального района</w:t>
            </w:r>
            <w:r w:rsidR="0067275D">
              <w:rPr>
                <w:rFonts w:ascii="Times New Roman" w:eastAsia="Calibri" w:hAnsi="Times New Roman" w:cs="Times New Roman"/>
                <w:iCs/>
                <w:sz w:val="24"/>
                <w:szCs w:val="24"/>
              </w:rPr>
              <w:t>;</w:t>
            </w:r>
          </w:p>
          <w:p w:rsidR="002C6FBF" w:rsidRPr="0067275D" w:rsidRDefault="002C6FBF" w:rsidP="00C2422D">
            <w:pPr>
              <w:autoSpaceDE w:val="0"/>
              <w:autoSpaceDN w:val="0"/>
              <w:adjustRightInd w:val="0"/>
              <w:jc w:val="both"/>
              <w:rPr>
                <w:rFonts w:ascii="Times New Roman" w:eastAsia="Calibri" w:hAnsi="Times New Roman" w:cs="Times New Roman"/>
                <w:iCs/>
                <w:sz w:val="24"/>
                <w:szCs w:val="24"/>
              </w:rPr>
            </w:pPr>
            <w:r w:rsidRPr="0067275D">
              <w:rPr>
                <w:rFonts w:ascii="Times New Roman" w:eastAsia="Calibri" w:hAnsi="Times New Roman" w:cs="Times New Roman"/>
                <w:iCs/>
                <w:sz w:val="24"/>
                <w:szCs w:val="24"/>
              </w:rPr>
              <w:t>МАУ «Оздоровительный комплекс»</w:t>
            </w:r>
            <w:r w:rsidR="0067275D">
              <w:rPr>
                <w:rFonts w:ascii="Times New Roman" w:eastAsia="Calibri" w:hAnsi="Times New Roman" w:cs="Times New Roman"/>
                <w:iCs/>
                <w:sz w:val="24"/>
                <w:szCs w:val="24"/>
              </w:rPr>
              <w:t>;</w:t>
            </w:r>
          </w:p>
          <w:p w:rsidR="002C6FBF" w:rsidRPr="0067275D" w:rsidRDefault="002C6FBF" w:rsidP="00C2422D">
            <w:pPr>
              <w:widowControl w:val="0"/>
              <w:spacing w:line="317" w:lineRule="exact"/>
              <w:ind w:right="131"/>
              <w:jc w:val="both"/>
              <w:rPr>
                <w:rFonts w:ascii="Times New Roman" w:eastAsia="Times New Roman" w:hAnsi="Times New Roman" w:cs="Times New Roman"/>
                <w:sz w:val="24"/>
                <w:szCs w:val="24"/>
                <w:lang w:eastAsia="ru-RU"/>
              </w:rPr>
            </w:pPr>
            <w:r w:rsidRPr="0067275D">
              <w:rPr>
                <w:rFonts w:ascii="Times New Roman" w:eastAsia="Times New Roman" w:hAnsi="Times New Roman" w:cs="Times New Roman"/>
                <w:sz w:val="24"/>
                <w:szCs w:val="24"/>
                <w:lang w:eastAsia="ru-RU"/>
              </w:rPr>
              <w:t>ОГБУЗ «Железногорская районная больница»</w:t>
            </w:r>
            <w:r w:rsidR="0067275D">
              <w:rPr>
                <w:rFonts w:ascii="Times New Roman" w:eastAsia="Times New Roman" w:hAnsi="Times New Roman" w:cs="Times New Roman"/>
                <w:sz w:val="24"/>
                <w:szCs w:val="24"/>
                <w:lang w:eastAsia="ru-RU"/>
              </w:rPr>
              <w:t>;</w:t>
            </w:r>
          </w:p>
          <w:p w:rsidR="002C6FBF" w:rsidRPr="0067275D" w:rsidRDefault="002C6FBF" w:rsidP="00C2422D">
            <w:pPr>
              <w:widowControl w:val="0"/>
              <w:spacing w:line="317" w:lineRule="exact"/>
              <w:ind w:right="131"/>
              <w:jc w:val="both"/>
              <w:rPr>
                <w:rFonts w:ascii="Times New Roman" w:eastAsia="Times New Roman" w:hAnsi="Times New Roman" w:cs="Times New Roman"/>
                <w:sz w:val="24"/>
                <w:szCs w:val="24"/>
                <w:lang w:eastAsia="ru-RU"/>
              </w:rPr>
            </w:pPr>
            <w:r w:rsidRPr="0067275D">
              <w:rPr>
                <w:rFonts w:ascii="Times New Roman" w:eastAsia="Times New Roman" w:hAnsi="Times New Roman" w:cs="Times New Roman"/>
                <w:sz w:val="24"/>
                <w:szCs w:val="24"/>
                <w:lang w:eastAsia="ru-RU"/>
              </w:rPr>
              <w:t>ПАО «Коршуновский ГОК»</w:t>
            </w:r>
            <w:r w:rsidR="0067275D">
              <w:rPr>
                <w:rFonts w:ascii="Times New Roman" w:eastAsia="Times New Roman" w:hAnsi="Times New Roman" w:cs="Times New Roman"/>
                <w:sz w:val="24"/>
                <w:szCs w:val="24"/>
                <w:lang w:eastAsia="ru-RU"/>
              </w:rPr>
              <w:t>;</w:t>
            </w:r>
          </w:p>
          <w:p w:rsidR="002C6FBF" w:rsidRPr="0067275D" w:rsidRDefault="002C6FBF" w:rsidP="00C2422D">
            <w:pPr>
              <w:widowControl w:val="0"/>
              <w:spacing w:line="317" w:lineRule="exact"/>
              <w:ind w:right="131"/>
              <w:jc w:val="both"/>
              <w:rPr>
                <w:rFonts w:ascii="Times New Roman" w:eastAsia="Times New Roman" w:hAnsi="Times New Roman" w:cs="Times New Roman"/>
                <w:sz w:val="24"/>
                <w:szCs w:val="24"/>
                <w:lang w:eastAsia="ru-RU"/>
              </w:rPr>
            </w:pPr>
            <w:r w:rsidRPr="0067275D">
              <w:rPr>
                <w:rFonts w:ascii="Times New Roman" w:eastAsia="Times New Roman" w:hAnsi="Times New Roman" w:cs="Times New Roman"/>
                <w:sz w:val="24"/>
                <w:szCs w:val="24"/>
                <w:lang w:eastAsia="ru-RU"/>
              </w:rPr>
              <w:t>ООО «Гамарус»</w:t>
            </w:r>
            <w:r w:rsidR="0067275D">
              <w:rPr>
                <w:rFonts w:ascii="Times New Roman" w:eastAsia="Times New Roman" w:hAnsi="Times New Roman" w:cs="Times New Roman"/>
                <w:sz w:val="24"/>
                <w:szCs w:val="24"/>
                <w:lang w:eastAsia="ru-RU"/>
              </w:rPr>
              <w:t>;</w:t>
            </w:r>
          </w:p>
          <w:p w:rsidR="00BD3F72" w:rsidRPr="0067275D" w:rsidRDefault="00BF31B3" w:rsidP="0067275D">
            <w:pPr>
              <w:widowControl w:val="0"/>
              <w:spacing w:line="317" w:lineRule="exact"/>
              <w:ind w:right="131"/>
              <w:jc w:val="both"/>
              <w:rPr>
                <w:rFonts w:ascii="Times New Roman" w:hAnsi="Times New Roman" w:cs="Times New Roman"/>
                <w:sz w:val="24"/>
                <w:szCs w:val="24"/>
              </w:rPr>
            </w:pPr>
            <w:r w:rsidRPr="0067275D">
              <w:rPr>
                <w:rFonts w:ascii="Times New Roman" w:eastAsia="Times New Roman" w:hAnsi="Times New Roman" w:cs="Times New Roman"/>
                <w:sz w:val="24"/>
                <w:szCs w:val="24"/>
                <w:lang w:eastAsia="ru-RU"/>
              </w:rPr>
              <w:t>ООО «Стройтехсервис»</w:t>
            </w:r>
            <w:r w:rsidR="0067275D">
              <w:rPr>
                <w:rFonts w:ascii="Times New Roman" w:eastAsia="Times New Roman" w:hAnsi="Times New Roman" w:cs="Times New Roman"/>
                <w:sz w:val="24"/>
                <w:szCs w:val="24"/>
                <w:lang w:eastAsia="ru-RU"/>
              </w:rPr>
              <w:t>.</w:t>
            </w:r>
          </w:p>
        </w:tc>
      </w:tr>
    </w:tbl>
    <w:p w:rsidR="004C4B29" w:rsidRDefault="004C4B29" w:rsidP="00B5021B">
      <w:pPr>
        <w:pStyle w:val="a3"/>
        <w:numPr>
          <w:ilvl w:val="0"/>
          <w:numId w:val="1"/>
        </w:numPr>
        <w:rPr>
          <w:rFonts w:ascii="Times New Roman" w:hAnsi="Times New Roman" w:cs="Times New Roman"/>
          <w:b/>
          <w:sz w:val="24"/>
          <w:szCs w:val="24"/>
        </w:rPr>
      </w:pPr>
      <w:r w:rsidRPr="00B5021B">
        <w:rPr>
          <w:rFonts w:ascii="Times New Roman" w:hAnsi="Times New Roman" w:cs="Times New Roman"/>
          <w:b/>
          <w:sz w:val="24"/>
          <w:szCs w:val="24"/>
        </w:rPr>
        <w:lastRenderedPageBreak/>
        <w:t>Содержание п</w:t>
      </w:r>
      <w:r w:rsidR="00512710">
        <w:rPr>
          <w:rFonts w:ascii="Times New Roman" w:hAnsi="Times New Roman" w:cs="Times New Roman"/>
          <w:b/>
          <w:sz w:val="24"/>
          <w:szCs w:val="24"/>
        </w:rPr>
        <w:t>рограммы</w:t>
      </w:r>
    </w:p>
    <w:p w:rsidR="0067275D" w:rsidRDefault="0067275D" w:rsidP="0067275D">
      <w:pPr>
        <w:pStyle w:val="a3"/>
        <w:rPr>
          <w:rFonts w:ascii="Times New Roman" w:hAnsi="Times New Roman" w:cs="Times New Roman"/>
          <w:b/>
          <w:sz w:val="24"/>
          <w:szCs w:val="24"/>
        </w:rPr>
      </w:pPr>
    </w:p>
    <w:tbl>
      <w:tblPr>
        <w:tblStyle w:val="a6"/>
        <w:tblW w:w="14357" w:type="dxa"/>
        <w:tblInd w:w="720" w:type="dxa"/>
        <w:tblLook w:val="04A0" w:firstRow="1" w:lastRow="0" w:firstColumn="1" w:lastColumn="0" w:noHBand="0" w:noVBand="1"/>
      </w:tblPr>
      <w:tblGrid>
        <w:gridCol w:w="2832"/>
        <w:gridCol w:w="3502"/>
        <w:gridCol w:w="2000"/>
        <w:gridCol w:w="1517"/>
        <w:gridCol w:w="1550"/>
        <w:gridCol w:w="1029"/>
        <w:gridCol w:w="991"/>
        <w:gridCol w:w="936"/>
      </w:tblGrid>
      <w:tr w:rsidR="00A76AA1" w:rsidTr="00A76AA1">
        <w:tc>
          <w:tcPr>
            <w:tcW w:w="2832" w:type="dxa"/>
          </w:tcPr>
          <w:p w:rsidR="00E56227" w:rsidRDefault="00E56227" w:rsidP="00512710">
            <w:pPr>
              <w:pStyle w:val="a3"/>
              <w:ind w:left="0"/>
              <w:rPr>
                <w:rFonts w:ascii="Times New Roman" w:hAnsi="Times New Roman" w:cs="Times New Roman"/>
                <w:b/>
                <w:sz w:val="24"/>
                <w:szCs w:val="24"/>
              </w:rPr>
            </w:pPr>
            <w:r w:rsidRPr="00925BB6">
              <w:rPr>
                <w:rFonts w:ascii="Times New Roman" w:eastAsia="Times New Roman" w:hAnsi="Times New Roman" w:cs="Times New Roman"/>
                <w:b/>
                <w:color w:val="000000"/>
                <w:spacing w:val="1"/>
                <w:sz w:val="24"/>
                <w:szCs w:val="24"/>
                <w:shd w:val="clear" w:color="auto" w:fill="FFFFFF"/>
                <w:lang w:eastAsia="ru-RU"/>
              </w:rPr>
              <w:t>Цель программы</w:t>
            </w:r>
          </w:p>
        </w:tc>
        <w:tc>
          <w:tcPr>
            <w:tcW w:w="3502" w:type="dxa"/>
          </w:tcPr>
          <w:p w:rsidR="00E56227" w:rsidRPr="00925BB6" w:rsidRDefault="00E56227" w:rsidP="00512710">
            <w:pPr>
              <w:tabs>
                <w:tab w:val="left" w:pos="3980"/>
              </w:tabs>
              <w:rPr>
                <w:rFonts w:ascii="Times New Roman" w:eastAsia="Times New Roman" w:hAnsi="Times New Roman" w:cs="Times New Roman"/>
                <w:i/>
                <w:iCs/>
                <w:sz w:val="24"/>
                <w:szCs w:val="24"/>
                <w:lang w:eastAsia="ru-RU"/>
              </w:rPr>
            </w:pPr>
          </w:p>
        </w:tc>
        <w:tc>
          <w:tcPr>
            <w:tcW w:w="8023" w:type="dxa"/>
            <w:gridSpan w:val="6"/>
          </w:tcPr>
          <w:p w:rsidR="00E56227" w:rsidRPr="00925BB6" w:rsidRDefault="00E56227" w:rsidP="00512710">
            <w:pPr>
              <w:tabs>
                <w:tab w:val="left" w:pos="3980"/>
              </w:tabs>
              <w:rPr>
                <w:rFonts w:ascii="Times New Roman" w:eastAsia="Times New Roman" w:hAnsi="Times New Roman" w:cs="Times New Roman"/>
                <w:i/>
                <w:iCs/>
                <w:sz w:val="24"/>
                <w:szCs w:val="24"/>
                <w:lang w:eastAsia="ru-RU"/>
              </w:rPr>
            </w:pPr>
            <w:r w:rsidRPr="00925BB6">
              <w:rPr>
                <w:rFonts w:ascii="Times New Roman" w:eastAsia="Times New Roman" w:hAnsi="Times New Roman" w:cs="Times New Roman"/>
                <w:i/>
                <w:iCs/>
                <w:sz w:val="24"/>
                <w:szCs w:val="24"/>
                <w:lang w:eastAsia="ru-RU"/>
              </w:rPr>
              <w:t>1. Обеспечить комплексное развитие моногорода путем:</w:t>
            </w:r>
          </w:p>
          <w:p w:rsidR="00E56227" w:rsidRPr="00925BB6" w:rsidRDefault="00E56227" w:rsidP="00512710">
            <w:pPr>
              <w:spacing w:line="12" w:lineRule="exact"/>
              <w:rPr>
                <w:rFonts w:ascii="Times New Roman" w:eastAsia="Times New Roman" w:hAnsi="Times New Roman" w:cs="Times New Roman"/>
                <w:i/>
                <w:iCs/>
                <w:sz w:val="24"/>
                <w:szCs w:val="24"/>
                <w:lang w:eastAsia="ru-RU"/>
              </w:rPr>
            </w:pPr>
          </w:p>
          <w:p w:rsidR="00E56227" w:rsidRPr="00925BB6" w:rsidRDefault="00E56227" w:rsidP="00512710">
            <w:pPr>
              <w:tabs>
                <w:tab w:val="left" w:pos="3798"/>
              </w:tabs>
              <w:spacing w:line="234" w:lineRule="auto"/>
              <w:ind w:right="160"/>
              <w:rPr>
                <w:rFonts w:ascii="Times New Roman" w:eastAsia="Times New Roman" w:hAnsi="Times New Roman" w:cs="Times New Roman"/>
                <w:i/>
                <w:iCs/>
                <w:sz w:val="24"/>
                <w:szCs w:val="24"/>
                <w:lang w:eastAsia="ru-RU"/>
              </w:rPr>
            </w:pPr>
            <w:r w:rsidRPr="00925BB6">
              <w:rPr>
                <w:rFonts w:ascii="Times New Roman" w:eastAsia="Times New Roman" w:hAnsi="Times New Roman" w:cs="Times New Roman"/>
                <w:i/>
                <w:iCs/>
                <w:sz w:val="24"/>
                <w:szCs w:val="24"/>
                <w:lang w:eastAsia="ru-RU"/>
              </w:rPr>
              <w:t>- создания к концу 20</w:t>
            </w:r>
            <w:r>
              <w:rPr>
                <w:rFonts w:ascii="Times New Roman" w:eastAsia="Times New Roman" w:hAnsi="Times New Roman" w:cs="Times New Roman"/>
                <w:i/>
                <w:iCs/>
                <w:sz w:val="24"/>
                <w:szCs w:val="24"/>
                <w:lang w:eastAsia="ru-RU"/>
              </w:rPr>
              <w:t>20</w:t>
            </w:r>
            <w:r w:rsidRPr="00925BB6">
              <w:rPr>
                <w:rFonts w:ascii="Times New Roman" w:eastAsia="Times New Roman" w:hAnsi="Times New Roman" w:cs="Times New Roman"/>
                <w:i/>
                <w:iCs/>
                <w:sz w:val="24"/>
                <w:szCs w:val="24"/>
                <w:lang w:eastAsia="ru-RU"/>
              </w:rPr>
              <w:t xml:space="preserve"> года </w:t>
            </w:r>
            <w:r w:rsidRPr="00925BB6">
              <w:rPr>
                <w:rFonts w:ascii="Times New Roman" w:eastAsia="Times New Roman" w:hAnsi="Times New Roman" w:cs="Times New Roman"/>
                <w:i/>
                <w:iCs/>
                <w:sz w:val="24"/>
                <w:szCs w:val="24"/>
                <w:u w:val="single"/>
                <w:lang w:eastAsia="ru-RU"/>
              </w:rPr>
              <w:t>0,</w:t>
            </w:r>
            <w:r>
              <w:rPr>
                <w:rFonts w:ascii="Times New Roman" w:eastAsia="Times New Roman" w:hAnsi="Times New Roman" w:cs="Times New Roman"/>
                <w:i/>
                <w:iCs/>
                <w:sz w:val="24"/>
                <w:szCs w:val="24"/>
                <w:u w:val="single"/>
                <w:lang w:eastAsia="ru-RU"/>
              </w:rPr>
              <w:t>302</w:t>
            </w:r>
            <w:r w:rsidRPr="00925BB6">
              <w:rPr>
                <w:rFonts w:ascii="Times New Roman" w:eastAsia="Times New Roman" w:hAnsi="Times New Roman" w:cs="Times New Roman"/>
                <w:i/>
                <w:iCs/>
                <w:sz w:val="24"/>
                <w:szCs w:val="24"/>
                <w:lang w:eastAsia="ru-RU"/>
              </w:rPr>
              <w:t xml:space="preserve"> тысяч новых рабочих мест, не связанных с деятельностью градообразующего предприятия;</w:t>
            </w:r>
          </w:p>
          <w:p w:rsidR="00E56227" w:rsidRPr="00925BB6" w:rsidRDefault="00E56227" w:rsidP="00512710">
            <w:pPr>
              <w:spacing w:line="14" w:lineRule="exact"/>
              <w:rPr>
                <w:rFonts w:ascii="Times New Roman" w:eastAsia="Times New Roman" w:hAnsi="Times New Roman" w:cs="Times New Roman"/>
                <w:i/>
                <w:iCs/>
                <w:sz w:val="24"/>
                <w:szCs w:val="24"/>
                <w:lang w:eastAsia="ru-RU"/>
              </w:rPr>
            </w:pPr>
          </w:p>
          <w:p w:rsidR="00E56227" w:rsidRPr="00925BB6" w:rsidRDefault="00E56227" w:rsidP="00512710">
            <w:pPr>
              <w:tabs>
                <w:tab w:val="left" w:pos="3798"/>
              </w:tabs>
              <w:spacing w:line="234" w:lineRule="auto"/>
              <w:ind w:right="260"/>
              <w:rPr>
                <w:rFonts w:ascii="Times New Roman" w:eastAsia="Times New Roman" w:hAnsi="Times New Roman" w:cs="Times New Roman"/>
                <w:b/>
                <w:i/>
                <w:iCs/>
                <w:sz w:val="24"/>
                <w:szCs w:val="24"/>
                <w:lang w:eastAsia="ru-RU"/>
              </w:rPr>
            </w:pPr>
            <w:r w:rsidRPr="00925BB6">
              <w:rPr>
                <w:rFonts w:ascii="Times New Roman" w:eastAsia="Times New Roman" w:hAnsi="Times New Roman" w:cs="Times New Roman"/>
                <w:i/>
                <w:iCs/>
                <w:sz w:val="24"/>
                <w:szCs w:val="24"/>
                <w:lang w:eastAsia="ru-RU"/>
              </w:rPr>
              <w:t>- привлечения к концу 20</w:t>
            </w:r>
            <w:r>
              <w:rPr>
                <w:rFonts w:ascii="Times New Roman" w:eastAsia="Times New Roman" w:hAnsi="Times New Roman" w:cs="Times New Roman"/>
                <w:i/>
                <w:iCs/>
                <w:sz w:val="24"/>
                <w:szCs w:val="24"/>
                <w:lang w:eastAsia="ru-RU"/>
              </w:rPr>
              <w:t>20</w:t>
            </w:r>
            <w:r w:rsidRPr="00925BB6">
              <w:rPr>
                <w:rFonts w:ascii="Times New Roman" w:eastAsia="Times New Roman" w:hAnsi="Times New Roman" w:cs="Times New Roman"/>
                <w:i/>
                <w:iCs/>
                <w:sz w:val="24"/>
                <w:szCs w:val="24"/>
                <w:lang w:eastAsia="ru-RU"/>
              </w:rPr>
              <w:t xml:space="preserve"> года </w:t>
            </w:r>
            <w:r w:rsidRPr="001D3E60">
              <w:rPr>
                <w:rFonts w:ascii="Times New Roman" w:eastAsia="Times New Roman" w:hAnsi="Times New Roman" w:cs="Times New Roman"/>
                <w:b/>
                <w:i/>
                <w:iCs/>
                <w:sz w:val="24"/>
                <w:szCs w:val="24"/>
                <w:lang w:eastAsia="ru-RU"/>
              </w:rPr>
              <w:t>1</w:t>
            </w:r>
            <w:r>
              <w:rPr>
                <w:rFonts w:ascii="Times New Roman" w:eastAsia="Times New Roman" w:hAnsi="Times New Roman" w:cs="Times New Roman"/>
                <w:b/>
                <w:i/>
                <w:iCs/>
                <w:sz w:val="24"/>
                <w:szCs w:val="24"/>
                <w:lang w:eastAsia="ru-RU"/>
              </w:rPr>
              <w:t> 917,7</w:t>
            </w:r>
            <w:r w:rsidRPr="007E0A0F">
              <w:rPr>
                <w:rFonts w:ascii="Times New Roman" w:eastAsia="Times New Roman" w:hAnsi="Times New Roman" w:cs="Times New Roman"/>
                <w:i/>
                <w:iCs/>
                <w:sz w:val="24"/>
                <w:szCs w:val="24"/>
                <w:lang w:eastAsia="ru-RU"/>
              </w:rPr>
              <w:t xml:space="preserve"> млн. рублей</w:t>
            </w:r>
            <w:r w:rsidRPr="00925BB6">
              <w:rPr>
                <w:rFonts w:ascii="Times New Roman" w:eastAsia="Times New Roman" w:hAnsi="Times New Roman" w:cs="Times New Roman"/>
                <w:i/>
                <w:iCs/>
                <w:sz w:val="24"/>
                <w:szCs w:val="24"/>
                <w:lang w:eastAsia="ru-RU"/>
              </w:rPr>
              <w:t xml:space="preserve"> инвестиций в основной капитал как следствие повышения инвестиционной привлекательности моногорода </w:t>
            </w:r>
            <w:r w:rsidRPr="00925BB6">
              <w:rPr>
                <w:rFonts w:ascii="Times New Roman" w:eastAsia="Times New Roman" w:hAnsi="Times New Roman" w:cs="Times New Roman"/>
                <w:b/>
                <w:i/>
                <w:iCs/>
                <w:sz w:val="24"/>
                <w:szCs w:val="24"/>
                <w:lang w:eastAsia="ru-RU"/>
              </w:rPr>
              <w:t>(</w:t>
            </w:r>
            <w:r w:rsidRPr="00B04AD7">
              <w:rPr>
                <w:rFonts w:ascii="Times New Roman" w:eastAsia="Times New Roman" w:hAnsi="Times New Roman" w:cs="Times New Roman"/>
                <w:i/>
                <w:iCs/>
                <w:sz w:val="24"/>
                <w:szCs w:val="24"/>
                <w:lang w:eastAsia="ru-RU"/>
              </w:rPr>
              <w:t>с учетом градообразующего предприятия ПАО «Коршуновский ГОК»</w:t>
            </w:r>
            <w:r>
              <w:rPr>
                <w:rFonts w:ascii="Times New Roman" w:eastAsia="Times New Roman" w:hAnsi="Times New Roman" w:cs="Times New Roman"/>
                <w:i/>
                <w:iCs/>
                <w:sz w:val="24"/>
                <w:szCs w:val="24"/>
                <w:lang w:eastAsia="ru-RU"/>
              </w:rPr>
              <w:t>)</w:t>
            </w:r>
            <w:r w:rsidRPr="001D3E60">
              <w:rPr>
                <w:rFonts w:ascii="Times New Roman" w:eastAsia="Times New Roman" w:hAnsi="Times New Roman" w:cs="Times New Roman"/>
                <w:i/>
                <w:iCs/>
                <w:sz w:val="24"/>
                <w:szCs w:val="24"/>
                <w:lang w:eastAsia="ru-RU"/>
              </w:rPr>
              <w:t>;</w:t>
            </w:r>
          </w:p>
          <w:p w:rsidR="00E56227" w:rsidRPr="00925BB6" w:rsidRDefault="00E56227" w:rsidP="00512710">
            <w:pPr>
              <w:spacing w:line="1" w:lineRule="exact"/>
              <w:rPr>
                <w:rFonts w:ascii="Times New Roman" w:eastAsia="Times New Roman" w:hAnsi="Times New Roman" w:cs="Times New Roman"/>
                <w:i/>
                <w:iCs/>
                <w:sz w:val="24"/>
                <w:szCs w:val="24"/>
                <w:lang w:eastAsia="ru-RU"/>
              </w:rPr>
            </w:pPr>
          </w:p>
          <w:p w:rsidR="00E56227" w:rsidRPr="00925BB6" w:rsidRDefault="00E56227" w:rsidP="00512710">
            <w:pPr>
              <w:widowControl w:val="0"/>
              <w:spacing w:line="312" w:lineRule="exact"/>
              <w:ind w:right="132"/>
              <w:jc w:val="both"/>
              <w:rPr>
                <w:rFonts w:ascii="Times New Roman" w:eastAsia="Times New Roman" w:hAnsi="Times New Roman" w:cs="Times New Roman"/>
                <w:sz w:val="24"/>
                <w:szCs w:val="24"/>
                <w:lang w:eastAsia="ru-RU"/>
              </w:rPr>
            </w:pPr>
            <w:r w:rsidRPr="00925BB6">
              <w:rPr>
                <w:rFonts w:ascii="Times New Roman" w:eastAsia="Times New Roman" w:hAnsi="Times New Roman" w:cs="Times New Roman"/>
                <w:i/>
                <w:iCs/>
                <w:sz w:val="24"/>
                <w:szCs w:val="24"/>
                <w:lang w:eastAsia="ru-RU"/>
              </w:rPr>
              <w:t>- улучшения качества городской среды в моногороде.</w:t>
            </w:r>
          </w:p>
          <w:p w:rsidR="00E56227" w:rsidRDefault="00E56227" w:rsidP="00512710">
            <w:pPr>
              <w:pStyle w:val="a3"/>
              <w:ind w:left="0"/>
              <w:rPr>
                <w:rFonts w:ascii="Times New Roman" w:hAnsi="Times New Roman" w:cs="Times New Roman"/>
                <w:b/>
                <w:sz w:val="24"/>
                <w:szCs w:val="24"/>
              </w:rPr>
            </w:pPr>
            <w:r w:rsidRPr="00925BB6">
              <w:rPr>
                <w:rFonts w:ascii="Times New Roman" w:eastAsia="Times New Roman" w:hAnsi="Times New Roman" w:cs="Times New Roman"/>
                <w:i/>
                <w:iCs/>
                <w:sz w:val="24"/>
                <w:szCs w:val="24"/>
                <w:lang w:eastAsia="ru-RU"/>
              </w:rPr>
              <w:t>2. Снизить зависимость моногорода от деятельности градообразующего предприятия - ПАО «Коршуновский ГОК» за счет снижения</w:t>
            </w:r>
            <w:r>
              <w:rPr>
                <w:rFonts w:ascii="Times New Roman" w:eastAsia="Times New Roman" w:hAnsi="Times New Roman" w:cs="Times New Roman"/>
                <w:i/>
                <w:iCs/>
                <w:sz w:val="24"/>
                <w:szCs w:val="24"/>
                <w:lang w:eastAsia="ru-RU"/>
              </w:rPr>
              <w:t xml:space="preserve"> </w:t>
            </w:r>
            <w:r w:rsidRPr="00925BB6">
              <w:rPr>
                <w:rFonts w:ascii="Times New Roman" w:eastAsia="Times New Roman" w:hAnsi="Times New Roman" w:cs="Times New Roman"/>
                <w:i/>
                <w:iCs/>
                <w:sz w:val="24"/>
                <w:szCs w:val="24"/>
                <w:lang w:eastAsia="ru-RU"/>
              </w:rPr>
              <w:t xml:space="preserve">численности работников до </w:t>
            </w:r>
            <w:r>
              <w:rPr>
                <w:rFonts w:ascii="Times New Roman" w:eastAsia="Times New Roman" w:hAnsi="Times New Roman" w:cs="Times New Roman"/>
                <w:i/>
                <w:iCs/>
                <w:sz w:val="24"/>
                <w:szCs w:val="24"/>
                <w:lang w:eastAsia="ru-RU"/>
              </w:rPr>
              <w:t>28</w:t>
            </w:r>
            <w:r w:rsidRPr="00925BB6">
              <w:rPr>
                <w:rFonts w:ascii="Times New Roman" w:eastAsia="Times New Roman" w:hAnsi="Times New Roman" w:cs="Times New Roman"/>
                <w:i/>
                <w:iCs/>
                <w:sz w:val="24"/>
                <w:szCs w:val="24"/>
                <w:lang w:eastAsia="ru-RU"/>
              </w:rPr>
              <w:t xml:space="preserve"> процентов среднесписочной численности работников всех</w:t>
            </w:r>
            <w:r>
              <w:rPr>
                <w:rFonts w:ascii="Times New Roman" w:eastAsia="Times New Roman" w:hAnsi="Times New Roman" w:cs="Times New Roman"/>
                <w:i/>
                <w:iCs/>
                <w:sz w:val="24"/>
                <w:szCs w:val="24"/>
                <w:lang w:eastAsia="ru-RU"/>
              </w:rPr>
              <w:t xml:space="preserve"> </w:t>
            </w:r>
            <w:r w:rsidRPr="00925BB6">
              <w:rPr>
                <w:rFonts w:ascii="Times New Roman" w:eastAsia="Times New Roman" w:hAnsi="Times New Roman" w:cs="Times New Roman"/>
                <w:i/>
                <w:iCs/>
                <w:sz w:val="24"/>
                <w:szCs w:val="24"/>
                <w:lang w:eastAsia="ru-RU"/>
              </w:rPr>
              <w:t>организаций, осуществляющих деятельность на территории муниципального образования, к концу 20</w:t>
            </w:r>
            <w:r>
              <w:rPr>
                <w:rFonts w:ascii="Times New Roman" w:eastAsia="Times New Roman" w:hAnsi="Times New Roman" w:cs="Times New Roman"/>
                <w:i/>
                <w:iCs/>
                <w:sz w:val="24"/>
                <w:szCs w:val="24"/>
                <w:lang w:eastAsia="ru-RU"/>
              </w:rPr>
              <w:t>20</w:t>
            </w:r>
            <w:r w:rsidRPr="00925BB6">
              <w:rPr>
                <w:rFonts w:ascii="Times New Roman" w:eastAsia="Times New Roman" w:hAnsi="Times New Roman" w:cs="Times New Roman"/>
                <w:i/>
                <w:iCs/>
                <w:sz w:val="24"/>
                <w:szCs w:val="24"/>
                <w:lang w:eastAsia="ru-RU"/>
              </w:rPr>
              <w:t xml:space="preserve"> года</w:t>
            </w:r>
          </w:p>
        </w:tc>
      </w:tr>
      <w:tr w:rsidR="00F95F55" w:rsidTr="00A76AA1">
        <w:tc>
          <w:tcPr>
            <w:tcW w:w="2832" w:type="dxa"/>
            <w:vMerge w:val="restart"/>
          </w:tcPr>
          <w:p w:rsidR="00E56227" w:rsidRDefault="00E56227" w:rsidP="00512710">
            <w:pPr>
              <w:pStyle w:val="a3"/>
              <w:ind w:left="0"/>
              <w:rPr>
                <w:rFonts w:ascii="Times New Roman" w:eastAsia="Times New Roman" w:hAnsi="Times New Roman" w:cs="Times New Roman"/>
                <w:b/>
                <w:color w:val="000000"/>
                <w:spacing w:val="1"/>
                <w:sz w:val="24"/>
                <w:szCs w:val="24"/>
                <w:shd w:val="clear" w:color="auto" w:fill="FFFFFF"/>
                <w:lang w:eastAsia="ru-RU"/>
              </w:rPr>
            </w:pPr>
            <w:r w:rsidRPr="00B5021B">
              <w:rPr>
                <w:rFonts w:ascii="Times New Roman" w:eastAsia="Times New Roman" w:hAnsi="Times New Roman" w:cs="Times New Roman"/>
                <w:b/>
                <w:color w:val="000000"/>
                <w:spacing w:val="1"/>
                <w:sz w:val="24"/>
                <w:szCs w:val="24"/>
                <w:shd w:val="clear" w:color="auto" w:fill="FFFFFF"/>
                <w:lang w:eastAsia="ru-RU"/>
              </w:rPr>
              <w:t>План достижения</w:t>
            </w:r>
            <w:r>
              <w:rPr>
                <w:rFonts w:ascii="Times New Roman" w:eastAsia="Times New Roman" w:hAnsi="Times New Roman" w:cs="Times New Roman"/>
                <w:b/>
                <w:color w:val="000000"/>
                <w:spacing w:val="1"/>
                <w:sz w:val="24"/>
                <w:szCs w:val="24"/>
                <w:shd w:val="clear" w:color="auto" w:fill="FFFFFF"/>
                <w:lang w:eastAsia="ru-RU"/>
              </w:rPr>
              <w:t xml:space="preserve"> показателей программы</w:t>
            </w:r>
          </w:p>
          <w:p w:rsidR="00E56227" w:rsidRDefault="00E56227" w:rsidP="00512710">
            <w:pPr>
              <w:pStyle w:val="a3"/>
              <w:ind w:left="0"/>
              <w:rPr>
                <w:rFonts w:ascii="Times New Roman" w:hAnsi="Times New Roman" w:cs="Times New Roman"/>
                <w:b/>
                <w:sz w:val="24"/>
                <w:szCs w:val="24"/>
              </w:rPr>
            </w:pPr>
          </w:p>
        </w:tc>
        <w:tc>
          <w:tcPr>
            <w:tcW w:w="3502" w:type="dxa"/>
            <w:vMerge w:val="restart"/>
            <w:vAlign w:val="center"/>
          </w:tcPr>
          <w:p w:rsidR="00E56227" w:rsidRDefault="00E56227" w:rsidP="00A24AD6">
            <w:pPr>
              <w:pStyle w:val="a3"/>
              <w:ind w:left="0"/>
              <w:jc w:val="center"/>
              <w:rPr>
                <w:rFonts w:ascii="Times New Roman" w:hAnsi="Times New Roman" w:cs="Times New Roman"/>
                <w:b/>
                <w:sz w:val="24"/>
                <w:szCs w:val="24"/>
              </w:rPr>
            </w:pPr>
            <w:r w:rsidRPr="0018197B">
              <w:rPr>
                <w:rFonts w:ascii="Times New Roman" w:eastAsia="Times New Roman" w:hAnsi="Times New Roman" w:cs="Times New Roman"/>
                <w:color w:val="000000"/>
                <w:spacing w:val="1"/>
                <w:sz w:val="24"/>
                <w:szCs w:val="24"/>
                <w:shd w:val="clear" w:color="auto" w:fill="FFFFFF"/>
                <w:lang w:eastAsia="ru-RU"/>
              </w:rPr>
              <w:t>Показатель</w:t>
            </w:r>
            <w:r>
              <w:rPr>
                <w:rFonts w:ascii="Times New Roman" w:eastAsia="Times New Roman" w:hAnsi="Times New Roman" w:cs="Times New Roman"/>
                <w:color w:val="000000"/>
                <w:spacing w:val="1"/>
                <w:sz w:val="24"/>
                <w:szCs w:val="24"/>
                <w:shd w:val="clear" w:color="auto" w:fill="FFFFFF"/>
                <w:lang w:eastAsia="ru-RU"/>
              </w:rPr>
              <w:t>*</w:t>
            </w:r>
          </w:p>
        </w:tc>
        <w:tc>
          <w:tcPr>
            <w:tcW w:w="2000" w:type="dxa"/>
            <w:vMerge w:val="restart"/>
            <w:vAlign w:val="center"/>
          </w:tcPr>
          <w:p w:rsidR="00E56227" w:rsidRDefault="00E56227" w:rsidP="00A24AD6">
            <w:pPr>
              <w:pStyle w:val="a3"/>
              <w:ind w:left="0"/>
              <w:jc w:val="center"/>
              <w:rPr>
                <w:rFonts w:ascii="Times New Roman" w:hAnsi="Times New Roman" w:cs="Times New Roman"/>
                <w:b/>
                <w:sz w:val="24"/>
                <w:szCs w:val="24"/>
              </w:rPr>
            </w:pPr>
            <w:r w:rsidRPr="0018197B">
              <w:rPr>
                <w:rFonts w:ascii="Times New Roman" w:eastAsia="Times New Roman" w:hAnsi="Times New Roman" w:cs="Times New Roman"/>
                <w:color w:val="000000"/>
                <w:spacing w:val="1"/>
                <w:sz w:val="24"/>
                <w:szCs w:val="24"/>
                <w:shd w:val="clear" w:color="auto" w:fill="FFFFFF"/>
                <w:lang w:eastAsia="ru-RU"/>
              </w:rPr>
              <w:t>Тип показателя</w:t>
            </w:r>
          </w:p>
        </w:tc>
        <w:tc>
          <w:tcPr>
            <w:tcW w:w="1517" w:type="dxa"/>
            <w:vMerge w:val="restart"/>
            <w:vAlign w:val="center"/>
          </w:tcPr>
          <w:p w:rsidR="00E56227" w:rsidRPr="0018197B" w:rsidRDefault="00E56227" w:rsidP="00A24AD6">
            <w:pPr>
              <w:widowControl w:val="0"/>
              <w:tabs>
                <w:tab w:val="left" w:pos="973"/>
              </w:tabs>
              <w:spacing w:line="250" w:lineRule="exact"/>
              <w:ind w:right="-10"/>
              <w:jc w:val="center"/>
              <w:rPr>
                <w:rFonts w:ascii="Times New Roman" w:eastAsia="Times New Roman" w:hAnsi="Times New Roman" w:cs="Times New Roman"/>
                <w:spacing w:val="1"/>
                <w:sz w:val="24"/>
                <w:szCs w:val="24"/>
                <w:lang w:eastAsia="ru-RU"/>
              </w:rPr>
            </w:pPr>
            <w:r w:rsidRPr="0018197B">
              <w:rPr>
                <w:rFonts w:ascii="Times New Roman" w:eastAsia="Times New Roman" w:hAnsi="Times New Roman" w:cs="Times New Roman"/>
                <w:color w:val="000000"/>
                <w:spacing w:val="1"/>
                <w:sz w:val="24"/>
                <w:szCs w:val="24"/>
                <w:shd w:val="clear" w:color="auto" w:fill="FFFFFF"/>
                <w:lang w:eastAsia="ru-RU"/>
              </w:rPr>
              <w:t>Базовое</w:t>
            </w:r>
          </w:p>
          <w:p w:rsidR="00E56227" w:rsidRDefault="00E56227" w:rsidP="00A24AD6">
            <w:pPr>
              <w:pStyle w:val="a3"/>
              <w:ind w:left="0"/>
              <w:jc w:val="center"/>
              <w:rPr>
                <w:rFonts w:ascii="Times New Roman" w:hAnsi="Times New Roman" w:cs="Times New Roman"/>
                <w:b/>
                <w:sz w:val="24"/>
                <w:szCs w:val="24"/>
              </w:rPr>
            </w:pPr>
            <w:r>
              <w:rPr>
                <w:rFonts w:ascii="Times New Roman" w:eastAsia="Times New Roman" w:hAnsi="Times New Roman" w:cs="Times New Roman"/>
                <w:color w:val="000000"/>
                <w:spacing w:val="1"/>
                <w:sz w:val="24"/>
                <w:szCs w:val="24"/>
                <w:shd w:val="clear" w:color="auto" w:fill="FFFFFF"/>
                <w:lang w:eastAsia="ru-RU"/>
              </w:rPr>
              <w:t>з</w:t>
            </w:r>
            <w:r w:rsidRPr="0018197B">
              <w:rPr>
                <w:rFonts w:ascii="Times New Roman" w:eastAsia="Times New Roman" w:hAnsi="Times New Roman" w:cs="Times New Roman"/>
                <w:color w:val="000000"/>
                <w:spacing w:val="1"/>
                <w:sz w:val="24"/>
                <w:szCs w:val="24"/>
                <w:shd w:val="clear" w:color="auto" w:fill="FFFFFF"/>
                <w:lang w:eastAsia="ru-RU"/>
              </w:rPr>
              <w:t>начение (2015</w:t>
            </w:r>
            <w:r>
              <w:rPr>
                <w:rFonts w:ascii="Times New Roman" w:eastAsia="Times New Roman" w:hAnsi="Times New Roman" w:cs="Times New Roman"/>
                <w:color w:val="000000"/>
                <w:spacing w:val="1"/>
                <w:sz w:val="24"/>
                <w:szCs w:val="24"/>
                <w:shd w:val="clear" w:color="auto" w:fill="FFFFFF"/>
                <w:lang w:eastAsia="ru-RU"/>
              </w:rPr>
              <w:t>)</w:t>
            </w:r>
          </w:p>
        </w:tc>
        <w:tc>
          <w:tcPr>
            <w:tcW w:w="1550" w:type="dxa"/>
            <w:vMerge w:val="restart"/>
          </w:tcPr>
          <w:p w:rsidR="00E56227" w:rsidRPr="0018197B" w:rsidRDefault="00E56227" w:rsidP="00A24AD6">
            <w:pPr>
              <w:pStyle w:val="a3"/>
              <w:ind w:left="0"/>
              <w:jc w:val="center"/>
              <w:rPr>
                <w:rFonts w:ascii="Times New Roman" w:eastAsia="Times New Roman" w:hAnsi="Times New Roman" w:cs="Times New Roman"/>
                <w:color w:val="000000"/>
                <w:spacing w:val="1"/>
                <w:sz w:val="24"/>
                <w:szCs w:val="24"/>
                <w:shd w:val="clear" w:color="auto" w:fill="FFFFFF"/>
                <w:lang w:eastAsia="ru-RU"/>
              </w:rPr>
            </w:pPr>
            <w:r>
              <w:rPr>
                <w:rFonts w:ascii="Times New Roman" w:eastAsia="Times New Roman" w:hAnsi="Times New Roman" w:cs="Times New Roman"/>
                <w:color w:val="000000"/>
                <w:spacing w:val="1"/>
                <w:sz w:val="24"/>
                <w:szCs w:val="24"/>
                <w:shd w:val="clear" w:color="auto" w:fill="FFFFFF"/>
                <w:lang w:eastAsia="ru-RU"/>
              </w:rPr>
              <w:t xml:space="preserve">Фактическое значение  (2017) </w:t>
            </w:r>
          </w:p>
        </w:tc>
        <w:tc>
          <w:tcPr>
            <w:tcW w:w="2956" w:type="dxa"/>
            <w:gridSpan w:val="3"/>
            <w:vAlign w:val="center"/>
          </w:tcPr>
          <w:p w:rsidR="00E56227" w:rsidRDefault="00E56227" w:rsidP="00A24AD6">
            <w:pPr>
              <w:pStyle w:val="a3"/>
              <w:ind w:left="0"/>
              <w:jc w:val="center"/>
              <w:rPr>
                <w:rFonts w:ascii="Times New Roman" w:hAnsi="Times New Roman" w:cs="Times New Roman"/>
                <w:b/>
                <w:sz w:val="24"/>
                <w:szCs w:val="24"/>
              </w:rPr>
            </w:pPr>
            <w:r w:rsidRPr="0018197B">
              <w:rPr>
                <w:rFonts w:ascii="Times New Roman" w:eastAsia="Times New Roman" w:hAnsi="Times New Roman" w:cs="Times New Roman"/>
                <w:color w:val="000000"/>
                <w:spacing w:val="1"/>
                <w:sz w:val="24"/>
                <w:szCs w:val="24"/>
                <w:shd w:val="clear" w:color="auto" w:fill="FFFFFF"/>
                <w:lang w:eastAsia="ru-RU"/>
              </w:rPr>
              <w:t>Период, год</w:t>
            </w:r>
          </w:p>
        </w:tc>
      </w:tr>
      <w:tr w:rsidR="00F95F55" w:rsidTr="00A76AA1">
        <w:tc>
          <w:tcPr>
            <w:tcW w:w="2832" w:type="dxa"/>
            <w:vMerge/>
          </w:tcPr>
          <w:p w:rsidR="00E56227" w:rsidRDefault="00E56227" w:rsidP="00512710">
            <w:pPr>
              <w:pStyle w:val="a3"/>
              <w:ind w:left="0"/>
              <w:rPr>
                <w:rFonts w:ascii="Times New Roman" w:hAnsi="Times New Roman" w:cs="Times New Roman"/>
                <w:b/>
                <w:sz w:val="24"/>
                <w:szCs w:val="24"/>
              </w:rPr>
            </w:pPr>
          </w:p>
        </w:tc>
        <w:tc>
          <w:tcPr>
            <w:tcW w:w="3502" w:type="dxa"/>
            <w:vMerge/>
            <w:vAlign w:val="center"/>
          </w:tcPr>
          <w:p w:rsidR="00E56227" w:rsidRDefault="00E56227" w:rsidP="00A24AD6">
            <w:pPr>
              <w:pStyle w:val="a3"/>
              <w:ind w:left="0"/>
              <w:jc w:val="center"/>
              <w:rPr>
                <w:rFonts w:ascii="Times New Roman" w:hAnsi="Times New Roman" w:cs="Times New Roman"/>
                <w:b/>
                <w:sz w:val="24"/>
                <w:szCs w:val="24"/>
              </w:rPr>
            </w:pPr>
          </w:p>
        </w:tc>
        <w:tc>
          <w:tcPr>
            <w:tcW w:w="2000" w:type="dxa"/>
            <w:vMerge/>
            <w:vAlign w:val="center"/>
          </w:tcPr>
          <w:p w:rsidR="00E56227" w:rsidRDefault="00E56227" w:rsidP="00A24AD6">
            <w:pPr>
              <w:pStyle w:val="a3"/>
              <w:ind w:left="0"/>
              <w:jc w:val="center"/>
              <w:rPr>
                <w:rFonts w:ascii="Times New Roman" w:hAnsi="Times New Roman" w:cs="Times New Roman"/>
                <w:b/>
                <w:sz w:val="24"/>
                <w:szCs w:val="24"/>
              </w:rPr>
            </w:pPr>
          </w:p>
        </w:tc>
        <w:tc>
          <w:tcPr>
            <w:tcW w:w="1517" w:type="dxa"/>
            <w:vMerge/>
            <w:vAlign w:val="center"/>
          </w:tcPr>
          <w:p w:rsidR="00E56227" w:rsidRDefault="00E56227" w:rsidP="00A24AD6">
            <w:pPr>
              <w:pStyle w:val="a3"/>
              <w:ind w:left="0"/>
              <w:jc w:val="center"/>
              <w:rPr>
                <w:rFonts w:ascii="Times New Roman" w:hAnsi="Times New Roman" w:cs="Times New Roman"/>
                <w:b/>
                <w:sz w:val="24"/>
                <w:szCs w:val="24"/>
              </w:rPr>
            </w:pPr>
          </w:p>
        </w:tc>
        <w:tc>
          <w:tcPr>
            <w:tcW w:w="1550" w:type="dxa"/>
            <w:vMerge/>
          </w:tcPr>
          <w:p w:rsidR="00E56227" w:rsidRPr="00A24AD6" w:rsidRDefault="00E56227" w:rsidP="00A24AD6">
            <w:pPr>
              <w:pStyle w:val="a3"/>
              <w:ind w:left="0"/>
              <w:jc w:val="center"/>
              <w:rPr>
                <w:rFonts w:ascii="Times New Roman" w:hAnsi="Times New Roman" w:cs="Times New Roman"/>
                <w:sz w:val="24"/>
                <w:szCs w:val="24"/>
              </w:rPr>
            </w:pPr>
          </w:p>
        </w:tc>
        <w:tc>
          <w:tcPr>
            <w:tcW w:w="1029" w:type="dxa"/>
            <w:vAlign w:val="center"/>
          </w:tcPr>
          <w:p w:rsidR="00E56227" w:rsidRPr="00A24AD6" w:rsidRDefault="00E56227" w:rsidP="00A24AD6">
            <w:pPr>
              <w:pStyle w:val="a3"/>
              <w:ind w:left="0"/>
              <w:jc w:val="center"/>
              <w:rPr>
                <w:rFonts w:ascii="Times New Roman" w:hAnsi="Times New Roman" w:cs="Times New Roman"/>
                <w:sz w:val="24"/>
                <w:szCs w:val="24"/>
              </w:rPr>
            </w:pPr>
            <w:r w:rsidRPr="00A24AD6">
              <w:rPr>
                <w:rFonts w:ascii="Times New Roman" w:hAnsi="Times New Roman" w:cs="Times New Roman"/>
                <w:sz w:val="24"/>
                <w:szCs w:val="24"/>
              </w:rPr>
              <w:t>2018</w:t>
            </w:r>
          </w:p>
        </w:tc>
        <w:tc>
          <w:tcPr>
            <w:tcW w:w="991" w:type="dxa"/>
            <w:vAlign w:val="center"/>
          </w:tcPr>
          <w:p w:rsidR="00E56227" w:rsidRPr="00A24AD6" w:rsidRDefault="00E56227" w:rsidP="00A24AD6">
            <w:pPr>
              <w:pStyle w:val="a3"/>
              <w:ind w:left="0"/>
              <w:jc w:val="center"/>
              <w:rPr>
                <w:rFonts w:ascii="Times New Roman" w:hAnsi="Times New Roman" w:cs="Times New Roman"/>
                <w:sz w:val="24"/>
                <w:szCs w:val="24"/>
              </w:rPr>
            </w:pPr>
            <w:r w:rsidRPr="00A24AD6">
              <w:rPr>
                <w:rFonts w:ascii="Times New Roman" w:hAnsi="Times New Roman" w:cs="Times New Roman"/>
                <w:sz w:val="24"/>
                <w:szCs w:val="24"/>
              </w:rPr>
              <w:t>2019</w:t>
            </w:r>
          </w:p>
        </w:tc>
        <w:tc>
          <w:tcPr>
            <w:tcW w:w="936" w:type="dxa"/>
            <w:vAlign w:val="center"/>
          </w:tcPr>
          <w:p w:rsidR="00E56227" w:rsidRPr="00A24AD6" w:rsidRDefault="00E56227" w:rsidP="00A24AD6">
            <w:pPr>
              <w:pStyle w:val="a3"/>
              <w:ind w:left="0"/>
              <w:jc w:val="center"/>
              <w:rPr>
                <w:rFonts w:ascii="Times New Roman" w:hAnsi="Times New Roman" w:cs="Times New Roman"/>
                <w:sz w:val="24"/>
                <w:szCs w:val="24"/>
              </w:rPr>
            </w:pPr>
            <w:r w:rsidRPr="00A24AD6">
              <w:rPr>
                <w:rFonts w:ascii="Times New Roman" w:hAnsi="Times New Roman" w:cs="Times New Roman"/>
                <w:sz w:val="24"/>
                <w:szCs w:val="24"/>
              </w:rPr>
              <w:t>2020</w:t>
            </w:r>
          </w:p>
        </w:tc>
      </w:tr>
      <w:tr w:rsidR="00F95F55" w:rsidTr="00A76AA1">
        <w:tc>
          <w:tcPr>
            <w:tcW w:w="2832" w:type="dxa"/>
            <w:vMerge/>
          </w:tcPr>
          <w:p w:rsidR="00E56227" w:rsidRDefault="00E56227" w:rsidP="00512710">
            <w:pPr>
              <w:pStyle w:val="a3"/>
              <w:ind w:left="0"/>
              <w:rPr>
                <w:rFonts w:ascii="Times New Roman" w:hAnsi="Times New Roman" w:cs="Times New Roman"/>
                <w:b/>
                <w:sz w:val="24"/>
                <w:szCs w:val="24"/>
              </w:rPr>
            </w:pPr>
          </w:p>
        </w:tc>
        <w:tc>
          <w:tcPr>
            <w:tcW w:w="3502" w:type="dxa"/>
          </w:tcPr>
          <w:p w:rsidR="00E56227" w:rsidRDefault="00E56227" w:rsidP="00512710">
            <w:pPr>
              <w:pStyle w:val="a3"/>
              <w:ind w:left="0"/>
              <w:rPr>
                <w:rFonts w:ascii="Times New Roman" w:hAnsi="Times New Roman" w:cs="Times New Roman"/>
                <w:b/>
                <w:sz w:val="24"/>
                <w:szCs w:val="24"/>
              </w:rPr>
            </w:pPr>
            <w:r w:rsidRPr="0018197B">
              <w:rPr>
                <w:rFonts w:ascii="Times New Roman" w:eastAsia="Times New Roman" w:hAnsi="Times New Roman" w:cs="Times New Roman"/>
                <w:spacing w:val="1"/>
                <w:sz w:val="24"/>
                <w:szCs w:val="24"/>
                <w:lang w:eastAsia="ru-RU"/>
              </w:rPr>
              <w:t xml:space="preserve">1. </w:t>
            </w:r>
            <w:r w:rsidRPr="0018197B">
              <w:rPr>
                <w:rFonts w:ascii="Times New Roman" w:eastAsia="Times New Roman" w:hAnsi="Times New Roman" w:cs="Times New Roman"/>
                <w:i/>
                <w:iCs/>
                <w:sz w:val="24"/>
                <w:szCs w:val="24"/>
                <w:lang w:eastAsia="ru-RU"/>
              </w:rPr>
              <w:t>Количество созданных новых рабочих мест, не связанных с деятельностью градообразующего предприятия,</w:t>
            </w:r>
            <w:r w:rsidRPr="0018197B">
              <w:rPr>
                <w:rFonts w:ascii="Times New Roman" w:eastAsia="Times New Roman" w:hAnsi="Times New Roman" w:cs="Times New Roman"/>
                <w:i/>
                <w:iCs/>
                <w:sz w:val="24"/>
                <w:szCs w:val="24"/>
              </w:rPr>
              <w:t xml:space="preserve"> тыс. ед.</w:t>
            </w:r>
          </w:p>
        </w:tc>
        <w:tc>
          <w:tcPr>
            <w:tcW w:w="2000" w:type="dxa"/>
            <w:vAlign w:val="center"/>
          </w:tcPr>
          <w:p w:rsidR="00E56227" w:rsidRPr="0018197B" w:rsidRDefault="00E56227" w:rsidP="002A4A3A">
            <w:pPr>
              <w:jc w:val="center"/>
              <w:rPr>
                <w:rFonts w:ascii="Times New Roman" w:eastAsia="Times New Roman" w:hAnsi="Times New Roman" w:cs="Times New Roman"/>
                <w:sz w:val="24"/>
                <w:szCs w:val="24"/>
                <w:lang w:eastAsia="ru-RU"/>
              </w:rPr>
            </w:pPr>
            <w:r w:rsidRPr="0018197B">
              <w:rPr>
                <w:rFonts w:ascii="Times New Roman" w:eastAsia="Times New Roman" w:hAnsi="Times New Roman" w:cs="Times New Roman"/>
                <w:sz w:val="24"/>
                <w:szCs w:val="24"/>
                <w:lang w:eastAsia="ru-RU"/>
              </w:rPr>
              <w:t>основной</w:t>
            </w:r>
          </w:p>
        </w:tc>
        <w:tc>
          <w:tcPr>
            <w:tcW w:w="1517" w:type="dxa"/>
            <w:vAlign w:val="center"/>
          </w:tcPr>
          <w:p w:rsidR="00E56227" w:rsidRPr="0018197B" w:rsidRDefault="00E56227" w:rsidP="00E56227">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0,001</w:t>
            </w:r>
          </w:p>
        </w:tc>
        <w:tc>
          <w:tcPr>
            <w:tcW w:w="1550" w:type="dxa"/>
            <w:vAlign w:val="center"/>
          </w:tcPr>
          <w:p w:rsidR="00E56227" w:rsidRDefault="00E56227" w:rsidP="00A76AA1">
            <w:pPr>
              <w:pStyle w:val="a3"/>
              <w:ind w:left="0"/>
              <w:jc w:val="center"/>
              <w:rPr>
                <w:rFonts w:ascii="Times New Roman" w:hAnsi="Times New Roman" w:cs="Times New Roman"/>
                <w:sz w:val="24"/>
                <w:szCs w:val="24"/>
              </w:rPr>
            </w:pPr>
            <w:r>
              <w:rPr>
                <w:rFonts w:ascii="Times New Roman" w:hAnsi="Times New Roman" w:cs="Times New Roman"/>
                <w:sz w:val="24"/>
                <w:szCs w:val="24"/>
              </w:rPr>
              <w:t>0,09</w:t>
            </w:r>
            <w:r w:rsidR="00A76AA1">
              <w:rPr>
                <w:rFonts w:ascii="Times New Roman" w:hAnsi="Times New Roman" w:cs="Times New Roman"/>
                <w:sz w:val="24"/>
                <w:szCs w:val="24"/>
              </w:rPr>
              <w:t>7</w:t>
            </w:r>
          </w:p>
        </w:tc>
        <w:tc>
          <w:tcPr>
            <w:tcW w:w="1029" w:type="dxa"/>
            <w:vAlign w:val="center"/>
          </w:tcPr>
          <w:p w:rsidR="00E56227" w:rsidRPr="00FD6437" w:rsidRDefault="00E56227" w:rsidP="00192E5D">
            <w:pPr>
              <w:pStyle w:val="a3"/>
              <w:ind w:left="0"/>
              <w:jc w:val="center"/>
              <w:rPr>
                <w:rFonts w:ascii="Times New Roman" w:hAnsi="Times New Roman" w:cs="Times New Roman"/>
                <w:sz w:val="24"/>
                <w:szCs w:val="24"/>
              </w:rPr>
            </w:pPr>
            <w:r>
              <w:rPr>
                <w:rFonts w:ascii="Times New Roman" w:hAnsi="Times New Roman" w:cs="Times New Roman"/>
                <w:sz w:val="24"/>
                <w:szCs w:val="24"/>
              </w:rPr>
              <w:t>0,133</w:t>
            </w:r>
          </w:p>
        </w:tc>
        <w:tc>
          <w:tcPr>
            <w:tcW w:w="991" w:type="dxa"/>
            <w:vAlign w:val="center"/>
          </w:tcPr>
          <w:p w:rsidR="00E56227" w:rsidRPr="00FD6437" w:rsidRDefault="00E56227" w:rsidP="00192E5D">
            <w:pPr>
              <w:pStyle w:val="a3"/>
              <w:ind w:left="0"/>
              <w:jc w:val="center"/>
              <w:rPr>
                <w:rFonts w:ascii="Times New Roman" w:hAnsi="Times New Roman" w:cs="Times New Roman"/>
                <w:sz w:val="24"/>
                <w:szCs w:val="24"/>
              </w:rPr>
            </w:pPr>
            <w:r>
              <w:rPr>
                <w:rFonts w:ascii="Times New Roman" w:hAnsi="Times New Roman" w:cs="Times New Roman"/>
                <w:sz w:val="24"/>
                <w:szCs w:val="24"/>
              </w:rPr>
              <w:t>0,243</w:t>
            </w:r>
          </w:p>
        </w:tc>
        <w:tc>
          <w:tcPr>
            <w:tcW w:w="936" w:type="dxa"/>
            <w:vAlign w:val="center"/>
          </w:tcPr>
          <w:p w:rsidR="00E56227" w:rsidRPr="00FD6437" w:rsidRDefault="00E56227" w:rsidP="00192E5D">
            <w:pPr>
              <w:pStyle w:val="a3"/>
              <w:ind w:left="0"/>
              <w:jc w:val="center"/>
              <w:rPr>
                <w:rFonts w:ascii="Times New Roman" w:hAnsi="Times New Roman" w:cs="Times New Roman"/>
                <w:sz w:val="24"/>
                <w:szCs w:val="24"/>
              </w:rPr>
            </w:pPr>
            <w:r>
              <w:rPr>
                <w:rFonts w:ascii="Times New Roman" w:hAnsi="Times New Roman" w:cs="Times New Roman"/>
                <w:sz w:val="24"/>
                <w:szCs w:val="24"/>
              </w:rPr>
              <w:t>0,302</w:t>
            </w:r>
          </w:p>
        </w:tc>
      </w:tr>
      <w:tr w:rsidR="00F95F55" w:rsidTr="00A76AA1">
        <w:tc>
          <w:tcPr>
            <w:tcW w:w="2832" w:type="dxa"/>
            <w:vMerge/>
          </w:tcPr>
          <w:p w:rsidR="00E56227" w:rsidRDefault="00E56227" w:rsidP="00512710">
            <w:pPr>
              <w:pStyle w:val="a3"/>
              <w:ind w:left="0"/>
              <w:rPr>
                <w:rFonts w:ascii="Times New Roman" w:hAnsi="Times New Roman" w:cs="Times New Roman"/>
                <w:b/>
                <w:sz w:val="24"/>
                <w:szCs w:val="24"/>
              </w:rPr>
            </w:pPr>
          </w:p>
        </w:tc>
        <w:tc>
          <w:tcPr>
            <w:tcW w:w="3502" w:type="dxa"/>
          </w:tcPr>
          <w:p w:rsidR="00E56227" w:rsidRDefault="00E56227" w:rsidP="00512710">
            <w:pPr>
              <w:pStyle w:val="a3"/>
              <w:ind w:left="0"/>
              <w:rPr>
                <w:rFonts w:ascii="Times New Roman" w:hAnsi="Times New Roman" w:cs="Times New Roman"/>
                <w:b/>
                <w:sz w:val="24"/>
                <w:szCs w:val="24"/>
              </w:rPr>
            </w:pPr>
            <w:r w:rsidRPr="0018197B">
              <w:rPr>
                <w:rFonts w:ascii="Times New Roman" w:eastAsia="Times New Roman" w:hAnsi="Times New Roman" w:cs="Times New Roman"/>
                <w:color w:val="000000"/>
                <w:spacing w:val="1"/>
                <w:sz w:val="24"/>
                <w:szCs w:val="24"/>
                <w:shd w:val="clear" w:color="auto" w:fill="FFFFFF"/>
                <w:lang w:eastAsia="ru-RU"/>
              </w:rPr>
              <w:t xml:space="preserve">2. </w:t>
            </w:r>
            <w:r w:rsidRPr="0018197B">
              <w:rPr>
                <w:rFonts w:ascii="Times New Roman" w:eastAsia="Times New Roman" w:hAnsi="Times New Roman" w:cs="Times New Roman"/>
                <w:i/>
                <w:iCs/>
                <w:sz w:val="24"/>
                <w:szCs w:val="24"/>
                <w:lang w:eastAsia="ru-RU"/>
              </w:rPr>
              <w:t>Реализация мероприятий «Пять шагов благоустройства», количество реализованных мероприятий</w:t>
            </w:r>
          </w:p>
        </w:tc>
        <w:tc>
          <w:tcPr>
            <w:tcW w:w="2000" w:type="dxa"/>
            <w:vAlign w:val="center"/>
          </w:tcPr>
          <w:p w:rsidR="00E56227" w:rsidRPr="0018197B" w:rsidRDefault="00E56227" w:rsidP="002A4A3A">
            <w:pPr>
              <w:widowControl w:val="0"/>
              <w:spacing w:line="250" w:lineRule="exact"/>
              <w:ind w:right="240"/>
              <w:jc w:val="center"/>
              <w:rPr>
                <w:rFonts w:ascii="Times New Roman" w:eastAsia="Times New Roman" w:hAnsi="Times New Roman" w:cs="Times New Roman"/>
                <w:color w:val="000000"/>
                <w:spacing w:val="1"/>
                <w:sz w:val="24"/>
                <w:szCs w:val="24"/>
                <w:shd w:val="clear" w:color="auto" w:fill="FFFFFF"/>
                <w:lang w:eastAsia="ru-RU"/>
              </w:rPr>
            </w:pPr>
            <w:r w:rsidRPr="0018197B">
              <w:rPr>
                <w:rFonts w:ascii="Times New Roman" w:eastAsia="Times New Roman" w:hAnsi="Times New Roman" w:cs="Times New Roman"/>
                <w:color w:val="000000"/>
                <w:spacing w:val="1"/>
                <w:sz w:val="24"/>
                <w:szCs w:val="24"/>
                <w:shd w:val="clear" w:color="auto" w:fill="FFFFFF"/>
                <w:lang w:eastAsia="ru-RU"/>
              </w:rPr>
              <w:t>основной</w:t>
            </w:r>
          </w:p>
        </w:tc>
        <w:tc>
          <w:tcPr>
            <w:tcW w:w="1517" w:type="dxa"/>
            <w:vAlign w:val="center"/>
          </w:tcPr>
          <w:p w:rsidR="00E56227" w:rsidRPr="0018197B" w:rsidRDefault="00E56227" w:rsidP="002A4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550" w:type="dxa"/>
            <w:vAlign w:val="center"/>
          </w:tcPr>
          <w:p w:rsidR="00E56227" w:rsidRDefault="00E56227" w:rsidP="00E56227">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29" w:type="dxa"/>
            <w:vAlign w:val="center"/>
          </w:tcPr>
          <w:p w:rsidR="00E56227" w:rsidRPr="00FD6437" w:rsidRDefault="00E56227" w:rsidP="009E0B9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91" w:type="dxa"/>
            <w:vAlign w:val="center"/>
          </w:tcPr>
          <w:p w:rsidR="00E56227" w:rsidRPr="00FD6437" w:rsidRDefault="00E56227" w:rsidP="009E0B9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36" w:type="dxa"/>
            <w:vAlign w:val="center"/>
          </w:tcPr>
          <w:p w:rsidR="00E56227" w:rsidRPr="00FD6437" w:rsidRDefault="00E56227" w:rsidP="009E0B9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EB1FDA" w:rsidRPr="001D3E60" w:rsidTr="00A76AA1">
        <w:tc>
          <w:tcPr>
            <w:tcW w:w="2832" w:type="dxa"/>
            <w:vMerge/>
          </w:tcPr>
          <w:p w:rsidR="00EB1FDA" w:rsidRDefault="00EB1FDA" w:rsidP="00512710">
            <w:pPr>
              <w:pStyle w:val="a3"/>
              <w:ind w:left="0"/>
              <w:rPr>
                <w:rFonts w:ascii="Times New Roman" w:hAnsi="Times New Roman" w:cs="Times New Roman"/>
                <w:b/>
                <w:sz w:val="24"/>
                <w:szCs w:val="24"/>
              </w:rPr>
            </w:pPr>
          </w:p>
        </w:tc>
        <w:tc>
          <w:tcPr>
            <w:tcW w:w="3502" w:type="dxa"/>
          </w:tcPr>
          <w:p w:rsidR="00EB1FDA" w:rsidRPr="0018197B" w:rsidRDefault="00EB1FDA" w:rsidP="002A4A3A">
            <w:pPr>
              <w:widowControl w:val="0"/>
              <w:spacing w:line="250" w:lineRule="exact"/>
              <w:rPr>
                <w:rFonts w:ascii="Times New Roman" w:hAnsi="Times New Roman" w:cs="Times New Roman"/>
                <w:sz w:val="24"/>
                <w:szCs w:val="24"/>
              </w:rPr>
            </w:pPr>
            <w:r w:rsidRPr="0018197B">
              <w:rPr>
                <w:rFonts w:ascii="Times New Roman" w:hAnsi="Times New Roman" w:cs="Times New Roman"/>
                <w:sz w:val="24"/>
                <w:szCs w:val="24"/>
              </w:rPr>
              <w:t xml:space="preserve">3 </w:t>
            </w:r>
            <w:r w:rsidRPr="0018197B">
              <w:rPr>
                <w:rFonts w:ascii="Times New Roman" w:eastAsia="Times New Roman" w:hAnsi="Times New Roman" w:cs="Times New Roman"/>
                <w:i/>
                <w:iCs/>
                <w:sz w:val="24"/>
                <w:szCs w:val="24"/>
                <w:lang w:eastAsia="ru-RU"/>
              </w:rPr>
              <w:t xml:space="preserve">Объем привлеченных </w:t>
            </w:r>
            <w:bookmarkStart w:id="0" w:name="_GoBack"/>
            <w:bookmarkEnd w:id="0"/>
            <w:r w:rsidRPr="0018197B">
              <w:rPr>
                <w:rFonts w:ascii="Times New Roman" w:eastAsia="Times New Roman" w:hAnsi="Times New Roman" w:cs="Times New Roman"/>
                <w:i/>
                <w:iCs/>
                <w:sz w:val="24"/>
                <w:szCs w:val="24"/>
                <w:lang w:eastAsia="ru-RU"/>
              </w:rPr>
              <w:t xml:space="preserve">инвестиций в основной капитал, </w:t>
            </w:r>
            <w:r w:rsidRPr="0018197B">
              <w:rPr>
                <w:rFonts w:ascii="Times New Roman" w:eastAsia="Times New Roman" w:hAnsi="Times New Roman" w:cs="Times New Roman"/>
                <w:i/>
                <w:iCs/>
                <w:sz w:val="24"/>
                <w:szCs w:val="24"/>
              </w:rPr>
              <w:t>млн. руб.</w:t>
            </w:r>
          </w:p>
        </w:tc>
        <w:tc>
          <w:tcPr>
            <w:tcW w:w="2000" w:type="dxa"/>
            <w:vAlign w:val="center"/>
          </w:tcPr>
          <w:p w:rsidR="00EB1FDA" w:rsidRPr="0018197B" w:rsidRDefault="00EB1FDA" w:rsidP="002A4A3A">
            <w:pPr>
              <w:widowControl w:val="0"/>
              <w:spacing w:line="250" w:lineRule="exact"/>
              <w:ind w:right="240"/>
              <w:jc w:val="center"/>
              <w:rPr>
                <w:rFonts w:ascii="Times New Roman" w:eastAsia="Times New Roman" w:hAnsi="Times New Roman" w:cs="Times New Roman"/>
                <w:color w:val="000000"/>
                <w:spacing w:val="1"/>
                <w:sz w:val="24"/>
                <w:szCs w:val="24"/>
                <w:shd w:val="clear" w:color="auto" w:fill="FFFFFF"/>
                <w:lang w:eastAsia="ru-RU"/>
              </w:rPr>
            </w:pPr>
            <w:r w:rsidRPr="0018197B">
              <w:rPr>
                <w:rFonts w:ascii="Times New Roman" w:eastAsia="Times New Roman" w:hAnsi="Times New Roman" w:cs="Times New Roman"/>
                <w:color w:val="000000"/>
                <w:spacing w:val="1"/>
                <w:sz w:val="24"/>
                <w:szCs w:val="24"/>
                <w:shd w:val="clear" w:color="auto" w:fill="FFFFFF"/>
                <w:lang w:eastAsia="ru-RU"/>
              </w:rPr>
              <w:t>аналитический</w:t>
            </w:r>
          </w:p>
        </w:tc>
        <w:tc>
          <w:tcPr>
            <w:tcW w:w="1517" w:type="dxa"/>
            <w:vAlign w:val="center"/>
          </w:tcPr>
          <w:p w:rsidR="00EB1FDA" w:rsidRPr="0018197B" w:rsidRDefault="00EB1FDA" w:rsidP="004D5E95">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3</w:t>
            </w:r>
            <w:r>
              <w:rPr>
                <w:rFonts w:ascii="Times New Roman" w:hAnsi="Times New Roman" w:cs="Times New Roman"/>
                <w:color w:val="000000"/>
                <w:sz w:val="24"/>
                <w:szCs w:val="24"/>
              </w:rPr>
              <w:t>71,2</w:t>
            </w:r>
          </w:p>
        </w:tc>
        <w:tc>
          <w:tcPr>
            <w:tcW w:w="1550" w:type="dxa"/>
            <w:vAlign w:val="center"/>
          </w:tcPr>
          <w:p w:rsidR="00EB1FDA" w:rsidRPr="00EB1FDA" w:rsidRDefault="00EB1FDA" w:rsidP="00A76AA1">
            <w:pPr>
              <w:pStyle w:val="a3"/>
              <w:ind w:left="0"/>
              <w:jc w:val="center"/>
              <w:rPr>
                <w:rFonts w:ascii="Times New Roman" w:hAnsi="Times New Roman" w:cs="Times New Roman"/>
                <w:sz w:val="24"/>
                <w:szCs w:val="24"/>
              </w:rPr>
            </w:pPr>
            <w:r w:rsidRPr="00EB1FDA">
              <w:rPr>
                <w:rFonts w:ascii="Times New Roman" w:hAnsi="Times New Roman" w:cs="Times New Roman"/>
                <w:sz w:val="24"/>
                <w:szCs w:val="24"/>
              </w:rPr>
              <w:t>802,4</w:t>
            </w:r>
          </w:p>
        </w:tc>
        <w:tc>
          <w:tcPr>
            <w:tcW w:w="1029" w:type="dxa"/>
            <w:vAlign w:val="center"/>
          </w:tcPr>
          <w:p w:rsidR="00EB1FDA" w:rsidRPr="00E94794" w:rsidRDefault="00EB1FDA" w:rsidP="00733D37">
            <w:pPr>
              <w:pStyle w:val="a3"/>
              <w:ind w:left="0"/>
              <w:jc w:val="center"/>
              <w:rPr>
                <w:rFonts w:ascii="Times New Roman" w:hAnsi="Times New Roman" w:cs="Times New Roman"/>
                <w:sz w:val="24"/>
                <w:szCs w:val="24"/>
              </w:rPr>
            </w:pPr>
            <w:r w:rsidRPr="00E94794">
              <w:rPr>
                <w:rFonts w:ascii="Times New Roman" w:hAnsi="Times New Roman" w:cs="Times New Roman"/>
                <w:sz w:val="24"/>
                <w:szCs w:val="24"/>
              </w:rPr>
              <w:t xml:space="preserve">1 060,8 </w:t>
            </w:r>
          </w:p>
        </w:tc>
        <w:tc>
          <w:tcPr>
            <w:tcW w:w="991" w:type="dxa"/>
            <w:vAlign w:val="center"/>
          </w:tcPr>
          <w:p w:rsidR="00EB1FDA" w:rsidRPr="00E94794" w:rsidRDefault="00EB1FDA" w:rsidP="00733D37">
            <w:pPr>
              <w:pStyle w:val="a3"/>
              <w:ind w:left="0"/>
              <w:jc w:val="center"/>
              <w:rPr>
                <w:rFonts w:ascii="Times New Roman" w:hAnsi="Times New Roman" w:cs="Times New Roman"/>
                <w:sz w:val="24"/>
                <w:szCs w:val="24"/>
              </w:rPr>
            </w:pPr>
            <w:r w:rsidRPr="00E94794">
              <w:rPr>
                <w:rFonts w:ascii="Times New Roman" w:hAnsi="Times New Roman" w:cs="Times New Roman"/>
                <w:sz w:val="24"/>
                <w:szCs w:val="24"/>
              </w:rPr>
              <w:t xml:space="preserve">2 052,6 </w:t>
            </w:r>
          </w:p>
        </w:tc>
        <w:tc>
          <w:tcPr>
            <w:tcW w:w="936" w:type="dxa"/>
            <w:vAlign w:val="center"/>
          </w:tcPr>
          <w:p w:rsidR="00EB1FDA" w:rsidRPr="00E94794" w:rsidRDefault="00EB1FDA" w:rsidP="00733D37">
            <w:pPr>
              <w:pStyle w:val="a3"/>
              <w:ind w:left="0"/>
              <w:jc w:val="center"/>
              <w:rPr>
                <w:rFonts w:ascii="Times New Roman" w:hAnsi="Times New Roman" w:cs="Times New Roman"/>
                <w:sz w:val="24"/>
                <w:szCs w:val="24"/>
              </w:rPr>
            </w:pPr>
            <w:r w:rsidRPr="00E94794">
              <w:rPr>
                <w:rFonts w:ascii="Times New Roman" w:hAnsi="Times New Roman" w:cs="Times New Roman"/>
                <w:sz w:val="24"/>
                <w:szCs w:val="24"/>
              </w:rPr>
              <w:t xml:space="preserve">2 336,6 </w:t>
            </w:r>
          </w:p>
        </w:tc>
      </w:tr>
      <w:tr w:rsidR="00EB1FDA" w:rsidTr="00A76AA1">
        <w:tc>
          <w:tcPr>
            <w:tcW w:w="2832" w:type="dxa"/>
            <w:vMerge/>
          </w:tcPr>
          <w:p w:rsidR="00EB1FDA" w:rsidRDefault="00EB1FDA" w:rsidP="00512710">
            <w:pPr>
              <w:pStyle w:val="a3"/>
              <w:ind w:left="0"/>
              <w:rPr>
                <w:rFonts w:ascii="Times New Roman" w:hAnsi="Times New Roman" w:cs="Times New Roman"/>
                <w:b/>
                <w:sz w:val="24"/>
                <w:szCs w:val="24"/>
              </w:rPr>
            </w:pPr>
          </w:p>
        </w:tc>
        <w:tc>
          <w:tcPr>
            <w:tcW w:w="3502" w:type="dxa"/>
          </w:tcPr>
          <w:p w:rsidR="00EB1FDA" w:rsidRDefault="00EB1FDA" w:rsidP="00512710">
            <w:pPr>
              <w:pStyle w:val="a3"/>
              <w:ind w:left="0"/>
              <w:rPr>
                <w:rFonts w:ascii="Times New Roman" w:hAnsi="Times New Roman" w:cs="Times New Roman"/>
                <w:b/>
                <w:sz w:val="24"/>
                <w:szCs w:val="24"/>
              </w:rPr>
            </w:pPr>
            <w:r w:rsidRPr="0018197B">
              <w:rPr>
                <w:rFonts w:ascii="Times New Roman" w:eastAsia="Times New Roman" w:hAnsi="Times New Roman" w:cs="Times New Roman"/>
                <w:color w:val="000000"/>
                <w:spacing w:val="1"/>
                <w:sz w:val="24"/>
                <w:szCs w:val="24"/>
                <w:shd w:val="clear" w:color="auto" w:fill="FFFFFF"/>
                <w:lang w:eastAsia="ru-RU"/>
              </w:rPr>
              <w:t xml:space="preserve">4. </w:t>
            </w:r>
            <w:r w:rsidRPr="0018197B">
              <w:rPr>
                <w:rFonts w:ascii="Times New Roman" w:eastAsia="Times New Roman" w:hAnsi="Times New Roman" w:cs="Times New Roman"/>
                <w:i/>
                <w:iCs/>
                <w:sz w:val="24"/>
                <w:szCs w:val="24"/>
                <w:lang w:eastAsia="ru-RU"/>
              </w:rPr>
              <w:t xml:space="preserve">Доля численности работников </w:t>
            </w:r>
            <w:r>
              <w:rPr>
                <w:rFonts w:ascii="Times New Roman" w:eastAsia="Times New Roman" w:hAnsi="Times New Roman" w:cs="Times New Roman"/>
                <w:i/>
                <w:iCs/>
                <w:sz w:val="24"/>
                <w:szCs w:val="24"/>
                <w:lang w:eastAsia="ru-RU"/>
              </w:rPr>
              <w:t xml:space="preserve">ПАО «Коршуновский ГОК» </w:t>
            </w:r>
            <w:r w:rsidRPr="0018197B">
              <w:rPr>
                <w:rFonts w:ascii="Times New Roman" w:eastAsia="Times New Roman" w:hAnsi="Times New Roman" w:cs="Times New Roman"/>
                <w:i/>
                <w:iCs/>
                <w:sz w:val="24"/>
                <w:szCs w:val="24"/>
                <w:lang w:eastAsia="ru-RU"/>
              </w:rPr>
              <w:t xml:space="preserve">в среднесписочной численности </w:t>
            </w:r>
            <w:r w:rsidRPr="0018197B">
              <w:rPr>
                <w:rFonts w:ascii="Times New Roman" w:eastAsia="Times New Roman" w:hAnsi="Times New Roman" w:cs="Times New Roman"/>
                <w:i/>
                <w:iCs/>
                <w:sz w:val="24"/>
                <w:szCs w:val="24"/>
                <w:lang w:eastAsia="ru-RU"/>
              </w:rPr>
              <w:lastRenderedPageBreak/>
              <w:t>работников всех организаций,</w:t>
            </w:r>
            <w:r w:rsidRPr="0018197B">
              <w:rPr>
                <w:rFonts w:ascii="Times New Roman" w:eastAsia="Times New Roman" w:hAnsi="Times New Roman" w:cs="Times New Roman"/>
                <w:i/>
                <w:iCs/>
                <w:sz w:val="24"/>
                <w:szCs w:val="24"/>
              </w:rPr>
              <w:t xml:space="preserve"> осуществляющих деятельность на территории моногорода</w:t>
            </w:r>
          </w:p>
        </w:tc>
        <w:tc>
          <w:tcPr>
            <w:tcW w:w="2000" w:type="dxa"/>
            <w:vAlign w:val="center"/>
          </w:tcPr>
          <w:p w:rsidR="00EB1FDA" w:rsidRPr="0018197B" w:rsidRDefault="00EB1FDA" w:rsidP="002A4A3A">
            <w:pPr>
              <w:widowControl w:val="0"/>
              <w:spacing w:line="250" w:lineRule="exact"/>
              <w:ind w:right="240"/>
              <w:jc w:val="center"/>
              <w:rPr>
                <w:rFonts w:ascii="Times New Roman" w:eastAsia="Times New Roman" w:hAnsi="Times New Roman" w:cs="Times New Roman"/>
                <w:color w:val="000000"/>
                <w:spacing w:val="1"/>
                <w:sz w:val="24"/>
                <w:szCs w:val="24"/>
                <w:shd w:val="clear" w:color="auto" w:fill="FFFFFF"/>
                <w:lang w:eastAsia="ru-RU"/>
              </w:rPr>
            </w:pPr>
            <w:r w:rsidRPr="0018197B">
              <w:rPr>
                <w:rFonts w:ascii="Times New Roman" w:eastAsia="Times New Roman" w:hAnsi="Times New Roman" w:cs="Times New Roman"/>
                <w:color w:val="000000"/>
                <w:spacing w:val="1"/>
                <w:sz w:val="24"/>
                <w:szCs w:val="24"/>
                <w:shd w:val="clear" w:color="auto" w:fill="FFFFFF"/>
                <w:lang w:eastAsia="ru-RU"/>
              </w:rPr>
              <w:lastRenderedPageBreak/>
              <w:t>основной</w:t>
            </w:r>
          </w:p>
        </w:tc>
        <w:tc>
          <w:tcPr>
            <w:tcW w:w="1517" w:type="dxa"/>
            <w:vAlign w:val="center"/>
          </w:tcPr>
          <w:p w:rsidR="00EB1FDA" w:rsidRPr="0018197B" w:rsidRDefault="00EB1FDA" w:rsidP="002A4A3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lang w:val="en-US"/>
              </w:rPr>
              <w:t>3,</w:t>
            </w:r>
            <w:r>
              <w:rPr>
                <w:rFonts w:ascii="Times New Roman" w:hAnsi="Times New Roman" w:cs="Times New Roman"/>
                <w:color w:val="000000"/>
                <w:sz w:val="24"/>
                <w:szCs w:val="24"/>
              </w:rPr>
              <w:t>1</w:t>
            </w:r>
          </w:p>
        </w:tc>
        <w:tc>
          <w:tcPr>
            <w:tcW w:w="1550" w:type="dxa"/>
            <w:vAlign w:val="center"/>
          </w:tcPr>
          <w:p w:rsidR="00EB1FDA" w:rsidRDefault="00EB1FDA" w:rsidP="00E56227">
            <w:pPr>
              <w:pStyle w:val="a3"/>
              <w:ind w:left="0"/>
              <w:jc w:val="center"/>
              <w:rPr>
                <w:rFonts w:ascii="Times New Roman" w:hAnsi="Times New Roman" w:cs="Times New Roman"/>
                <w:sz w:val="24"/>
                <w:szCs w:val="24"/>
              </w:rPr>
            </w:pPr>
          </w:p>
        </w:tc>
        <w:tc>
          <w:tcPr>
            <w:tcW w:w="1029" w:type="dxa"/>
            <w:vAlign w:val="center"/>
          </w:tcPr>
          <w:p w:rsidR="00EB1FDA" w:rsidRPr="00FD6437" w:rsidRDefault="00EB1FDA" w:rsidP="00FD6437">
            <w:pPr>
              <w:pStyle w:val="a3"/>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991" w:type="dxa"/>
            <w:vAlign w:val="center"/>
          </w:tcPr>
          <w:p w:rsidR="00EB1FDA" w:rsidRPr="00FD6437" w:rsidRDefault="00EB1FDA" w:rsidP="000300FA">
            <w:pPr>
              <w:pStyle w:val="a3"/>
              <w:ind w:left="0"/>
              <w:jc w:val="center"/>
              <w:rPr>
                <w:rFonts w:ascii="Times New Roman" w:hAnsi="Times New Roman" w:cs="Times New Roman"/>
                <w:sz w:val="24"/>
                <w:szCs w:val="24"/>
              </w:rPr>
            </w:pPr>
            <w:r>
              <w:rPr>
                <w:rFonts w:ascii="Times New Roman" w:hAnsi="Times New Roman" w:cs="Times New Roman"/>
                <w:sz w:val="24"/>
                <w:szCs w:val="24"/>
              </w:rPr>
              <w:t>28,5</w:t>
            </w:r>
          </w:p>
        </w:tc>
        <w:tc>
          <w:tcPr>
            <w:tcW w:w="936" w:type="dxa"/>
            <w:vAlign w:val="center"/>
          </w:tcPr>
          <w:p w:rsidR="00EB1FDA" w:rsidRPr="00FD6437" w:rsidRDefault="00EB1FDA" w:rsidP="00FD6437">
            <w:pPr>
              <w:pStyle w:val="a3"/>
              <w:ind w:left="0"/>
              <w:jc w:val="center"/>
              <w:rPr>
                <w:rFonts w:ascii="Times New Roman" w:hAnsi="Times New Roman" w:cs="Times New Roman"/>
                <w:sz w:val="24"/>
                <w:szCs w:val="24"/>
              </w:rPr>
            </w:pPr>
            <w:r w:rsidRPr="00FD6437">
              <w:rPr>
                <w:rFonts w:ascii="Times New Roman" w:hAnsi="Times New Roman" w:cs="Times New Roman"/>
                <w:sz w:val="24"/>
                <w:szCs w:val="24"/>
              </w:rPr>
              <w:t>28</w:t>
            </w:r>
          </w:p>
        </w:tc>
      </w:tr>
    </w:tbl>
    <w:p w:rsidR="00113F04" w:rsidRDefault="00E042C2" w:rsidP="00E042C2">
      <w:pPr>
        <w:pStyle w:val="a3"/>
        <w:rPr>
          <w:rFonts w:ascii="Times New Roman" w:hAnsi="Times New Roman" w:cs="Times New Roman"/>
          <w:sz w:val="24"/>
          <w:szCs w:val="24"/>
        </w:rPr>
      </w:pPr>
      <w:r>
        <w:rPr>
          <w:rFonts w:ascii="Times New Roman" w:hAnsi="Times New Roman" w:cs="Times New Roman"/>
          <w:sz w:val="24"/>
          <w:szCs w:val="24"/>
        </w:rPr>
        <w:t>*Нарастающим итогом</w:t>
      </w:r>
    </w:p>
    <w:tbl>
      <w:tblPr>
        <w:tblStyle w:val="a6"/>
        <w:tblW w:w="14317" w:type="dxa"/>
        <w:tblInd w:w="675" w:type="dxa"/>
        <w:tblLayout w:type="fixed"/>
        <w:tblLook w:val="04A0" w:firstRow="1" w:lastRow="0" w:firstColumn="1" w:lastColumn="0" w:noHBand="0" w:noVBand="1"/>
      </w:tblPr>
      <w:tblGrid>
        <w:gridCol w:w="2977"/>
        <w:gridCol w:w="3402"/>
        <w:gridCol w:w="1985"/>
        <w:gridCol w:w="1559"/>
        <w:gridCol w:w="1559"/>
        <w:gridCol w:w="992"/>
        <w:gridCol w:w="993"/>
        <w:gridCol w:w="850"/>
      </w:tblGrid>
      <w:tr w:rsidR="00A76AA1" w:rsidRPr="0018197B" w:rsidTr="00A76AA1">
        <w:tc>
          <w:tcPr>
            <w:tcW w:w="2977" w:type="dxa"/>
            <w:vMerge w:val="restart"/>
          </w:tcPr>
          <w:p w:rsidR="00A76AA1" w:rsidRPr="0018197B" w:rsidRDefault="00A76AA1" w:rsidP="00113F04">
            <w:pPr>
              <w:jc w:val="center"/>
              <w:rPr>
                <w:rFonts w:ascii="Times New Roman" w:hAnsi="Times New Roman" w:cs="Times New Roman"/>
                <w:b/>
                <w:sz w:val="24"/>
                <w:szCs w:val="24"/>
              </w:rPr>
            </w:pPr>
            <w:r w:rsidRPr="0018197B">
              <w:rPr>
                <w:rFonts w:ascii="Times New Roman" w:eastAsia="Times New Roman" w:hAnsi="Times New Roman" w:cs="Times New Roman"/>
                <w:b/>
                <w:bCs/>
                <w:sz w:val="24"/>
                <w:szCs w:val="24"/>
                <w:lang w:eastAsia="ru-RU"/>
              </w:rPr>
              <w:t>Показатели программы второго уровня (используются в аналитических целях)</w:t>
            </w:r>
          </w:p>
        </w:tc>
        <w:tc>
          <w:tcPr>
            <w:tcW w:w="3402" w:type="dxa"/>
            <w:vMerge w:val="restart"/>
          </w:tcPr>
          <w:p w:rsidR="00A76AA1" w:rsidRPr="0018197B" w:rsidRDefault="00A76AA1" w:rsidP="00113F04">
            <w:pPr>
              <w:jc w:val="center"/>
              <w:rPr>
                <w:rFonts w:ascii="Times New Roman" w:hAnsi="Times New Roman" w:cs="Times New Roman"/>
                <w:sz w:val="24"/>
                <w:szCs w:val="24"/>
              </w:rPr>
            </w:pPr>
            <w:r w:rsidRPr="0018197B">
              <w:rPr>
                <w:rFonts w:ascii="Times New Roman" w:hAnsi="Times New Roman" w:cs="Times New Roman"/>
                <w:sz w:val="24"/>
                <w:szCs w:val="24"/>
              </w:rPr>
              <w:t>Показатель</w:t>
            </w:r>
            <w:r>
              <w:rPr>
                <w:rFonts w:ascii="Times New Roman" w:hAnsi="Times New Roman" w:cs="Times New Roman"/>
                <w:sz w:val="24"/>
                <w:szCs w:val="24"/>
              </w:rPr>
              <w:t>*</w:t>
            </w:r>
          </w:p>
        </w:tc>
        <w:tc>
          <w:tcPr>
            <w:tcW w:w="1985" w:type="dxa"/>
            <w:vMerge w:val="restart"/>
          </w:tcPr>
          <w:p w:rsidR="00A76AA1" w:rsidRPr="0018197B" w:rsidRDefault="00A76AA1" w:rsidP="00113F04">
            <w:pPr>
              <w:jc w:val="center"/>
              <w:rPr>
                <w:rFonts w:ascii="Times New Roman" w:hAnsi="Times New Roman" w:cs="Times New Roman"/>
                <w:sz w:val="24"/>
                <w:szCs w:val="24"/>
              </w:rPr>
            </w:pPr>
            <w:r w:rsidRPr="0018197B">
              <w:rPr>
                <w:rFonts w:ascii="Times New Roman" w:hAnsi="Times New Roman" w:cs="Times New Roman"/>
                <w:sz w:val="24"/>
                <w:szCs w:val="24"/>
              </w:rPr>
              <w:t>Тип показателя</w:t>
            </w:r>
          </w:p>
        </w:tc>
        <w:tc>
          <w:tcPr>
            <w:tcW w:w="1559" w:type="dxa"/>
            <w:vMerge w:val="restart"/>
          </w:tcPr>
          <w:p w:rsidR="00A76AA1" w:rsidRPr="0018197B" w:rsidRDefault="00A76AA1" w:rsidP="003304C6">
            <w:pPr>
              <w:widowControl w:val="0"/>
              <w:tabs>
                <w:tab w:val="left" w:pos="973"/>
              </w:tabs>
              <w:spacing w:line="250" w:lineRule="exact"/>
              <w:ind w:right="-10"/>
              <w:jc w:val="center"/>
              <w:rPr>
                <w:rFonts w:ascii="Times New Roman" w:eastAsia="Times New Roman" w:hAnsi="Times New Roman" w:cs="Times New Roman"/>
                <w:spacing w:val="1"/>
                <w:sz w:val="24"/>
                <w:szCs w:val="24"/>
                <w:lang w:eastAsia="ru-RU"/>
              </w:rPr>
            </w:pPr>
            <w:r w:rsidRPr="0018197B">
              <w:rPr>
                <w:rFonts w:ascii="Times New Roman" w:eastAsia="Times New Roman" w:hAnsi="Times New Roman" w:cs="Times New Roman"/>
                <w:color w:val="000000"/>
                <w:spacing w:val="1"/>
                <w:sz w:val="24"/>
                <w:szCs w:val="24"/>
                <w:shd w:val="clear" w:color="auto" w:fill="FFFFFF"/>
                <w:lang w:eastAsia="ru-RU"/>
              </w:rPr>
              <w:t>Базовое</w:t>
            </w:r>
          </w:p>
          <w:p w:rsidR="00A76AA1" w:rsidRPr="0018197B" w:rsidRDefault="00A76AA1" w:rsidP="003A3448">
            <w:pPr>
              <w:jc w:val="center"/>
              <w:rPr>
                <w:rFonts w:ascii="Times New Roman" w:hAnsi="Times New Roman" w:cs="Times New Roman"/>
                <w:sz w:val="24"/>
                <w:szCs w:val="24"/>
              </w:rPr>
            </w:pPr>
            <w:r>
              <w:rPr>
                <w:rFonts w:ascii="Times New Roman" w:eastAsia="Times New Roman" w:hAnsi="Times New Roman" w:cs="Times New Roman"/>
                <w:color w:val="000000"/>
                <w:spacing w:val="1"/>
                <w:sz w:val="24"/>
                <w:szCs w:val="24"/>
                <w:shd w:val="clear" w:color="auto" w:fill="FFFFFF"/>
                <w:lang w:eastAsia="ru-RU"/>
              </w:rPr>
              <w:t>з</w:t>
            </w:r>
            <w:r w:rsidRPr="0018197B">
              <w:rPr>
                <w:rFonts w:ascii="Times New Roman" w:eastAsia="Times New Roman" w:hAnsi="Times New Roman" w:cs="Times New Roman"/>
                <w:color w:val="000000"/>
                <w:spacing w:val="1"/>
                <w:sz w:val="24"/>
                <w:szCs w:val="24"/>
                <w:shd w:val="clear" w:color="auto" w:fill="FFFFFF"/>
                <w:lang w:eastAsia="ru-RU"/>
              </w:rPr>
              <w:t>начение (2015)</w:t>
            </w:r>
          </w:p>
        </w:tc>
        <w:tc>
          <w:tcPr>
            <w:tcW w:w="1559" w:type="dxa"/>
            <w:vMerge w:val="restart"/>
          </w:tcPr>
          <w:p w:rsidR="00A76AA1" w:rsidRPr="0018197B" w:rsidRDefault="00A76AA1" w:rsidP="00113F04">
            <w:pPr>
              <w:jc w:val="center"/>
              <w:rPr>
                <w:rFonts w:ascii="Times New Roman" w:eastAsia="Times New Roman" w:hAnsi="Times New Roman" w:cs="Times New Roman"/>
                <w:color w:val="000000"/>
                <w:spacing w:val="1"/>
                <w:sz w:val="24"/>
                <w:szCs w:val="24"/>
                <w:shd w:val="clear" w:color="auto" w:fill="FFFFFF"/>
                <w:lang w:eastAsia="ru-RU"/>
              </w:rPr>
            </w:pPr>
            <w:r>
              <w:rPr>
                <w:rFonts w:ascii="Times New Roman" w:eastAsia="Times New Roman" w:hAnsi="Times New Roman" w:cs="Times New Roman"/>
                <w:color w:val="000000"/>
                <w:spacing w:val="1"/>
                <w:sz w:val="24"/>
                <w:szCs w:val="24"/>
                <w:shd w:val="clear" w:color="auto" w:fill="FFFFFF"/>
                <w:lang w:eastAsia="ru-RU"/>
              </w:rPr>
              <w:t>Фактическое значение (2017)</w:t>
            </w:r>
          </w:p>
        </w:tc>
        <w:tc>
          <w:tcPr>
            <w:tcW w:w="2835" w:type="dxa"/>
            <w:gridSpan w:val="3"/>
          </w:tcPr>
          <w:p w:rsidR="00A76AA1" w:rsidRPr="0018197B" w:rsidRDefault="00A76AA1" w:rsidP="00113F04">
            <w:pPr>
              <w:jc w:val="center"/>
              <w:rPr>
                <w:rFonts w:ascii="Times New Roman" w:hAnsi="Times New Roman" w:cs="Times New Roman"/>
                <w:sz w:val="24"/>
                <w:szCs w:val="24"/>
              </w:rPr>
            </w:pPr>
            <w:r w:rsidRPr="0018197B">
              <w:rPr>
                <w:rFonts w:ascii="Times New Roman" w:eastAsia="Times New Roman" w:hAnsi="Times New Roman" w:cs="Times New Roman"/>
                <w:color w:val="000000"/>
                <w:spacing w:val="1"/>
                <w:sz w:val="24"/>
                <w:szCs w:val="24"/>
                <w:shd w:val="clear" w:color="auto" w:fill="FFFFFF"/>
                <w:lang w:eastAsia="ru-RU"/>
              </w:rPr>
              <w:t>Период, год</w:t>
            </w:r>
          </w:p>
        </w:tc>
      </w:tr>
      <w:tr w:rsidR="00A76AA1" w:rsidRPr="0018197B" w:rsidTr="00A76AA1">
        <w:tc>
          <w:tcPr>
            <w:tcW w:w="2977" w:type="dxa"/>
            <w:vMerge/>
          </w:tcPr>
          <w:p w:rsidR="00A76AA1" w:rsidRPr="0018197B" w:rsidRDefault="00A76AA1" w:rsidP="00113F04">
            <w:pPr>
              <w:jc w:val="center"/>
              <w:rPr>
                <w:rFonts w:ascii="Times New Roman" w:hAnsi="Times New Roman" w:cs="Times New Roman"/>
                <w:sz w:val="24"/>
                <w:szCs w:val="24"/>
              </w:rPr>
            </w:pPr>
          </w:p>
        </w:tc>
        <w:tc>
          <w:tcPr>
            <w:tcW w:w="3402" w:type="dxa"/>
            <w:vMerge/>
          </w:tcPr>
          <w:p w:rsidR="00A76AA1" w:rsidRPr="0018197B" w:rsidRDefault="00A76AA1" w:rsidP="00113F04">
            <w:pPr>
              <w:jc w:val="center"/>
              <w:rPr>
                <w:rFonts w:ascii="Times New Roman" w:hAnsi="Times New Roman" w:cs="Times New Roman"/>
                <w:sz w:val="24"/>
                <w:szCs w:val="24"/>
              </w:rPr>
            </w:pPr>
          </w:p>
        </w:tc>
        <w:tc>
          <w:tcPr>
            <w:tcW w:w="1985" w:type="dxa"/>
            <w:vMerge/>
          </w:tcPr>
          <w:p w:rsidR="00A76AA1" w:rsidRPr="0018197B" w:rsidRDefault="00A76AA1" w:rsidP="00113F04">
            <w:pPr>
              <w:jc w:val="center"/>
              <w:rPr>
                <w:rFonts w:ascii="Times New Roman" w:hAnsi="Times New Roman" w:cs="Times New Roman"/>
                <w:sz w:val="24"/>
                <w:szCs w:val="24"/>
              </w:rPr>
            </w:pPr>
          </w:p>
        </w:tc>
        <w:tc>
          <w:tcPr>
            <w:tcW w:w="1559" w:type="dxa"/>
            <w:vMerge/>
          </w:tcPr>
          <w:p w:rsidR="00A76AA1" w:rsidRPr="0018197B" w:rsidRDefault="00A76AA1" w:rsidP="00113F04">
            <w:pPr>
              <w:jc w:val="center"/>
              <w:rPr>
                <w:rFonts w:ascii="Times New Roman" w:hAnsi="Times New Roman" w:cs="Times New Roman"/>
                <w:sz w:val="24"/>
                <w:szCs w:val="24"/>
              </w:rPr>
            </w:pPr>
          </w:p>
        </w:tc>
        <w:tc>
          <w:tcPr>
            <w:tcW w:w="1559" w:type="dxa"/>
            <w:vMerge/>
          </w:tcPr>
          <w:p w:rsidR="00A76AA1" w:rsidRPr="0018197B" w:rsidRDefault="00A76AA1" w:rsidP="00FD6437">
            <w:pPr>
              <w:jc w:val="center"/>
              <w:rPr>
                <w:rFonts w:ascii="Times New Roman" w:hAnsi="Times New Roman" w:cs="Times New Roman"/>
                <w:sz w:val="24"/>
                <w:szCs w:val="24"/>
              </w:rPr>
            </w:pPr>
          </w:p>
        </w:tc>
        <w:tc>
          <w:tcPr>
            <w:tcW w:w="992" w:type="dxa"/>
            <w:vAlign w:val="center"/>
          </w:tcPr>
          <w:p w:rsidR="00A76AA1" w:rsidRPr="0018197B" w:rsidRDefault="00A76AA1" w:rsidP="00FD6437">
            <w:pPr>
              <w:jc w:val="center"/>
              <w:rPr>
                <w:rFonts w:ascii="Times New Roman" w:hAnsi="Times New Roman" w:cs="Times New Roman"/>
                <w:sz w:val="24"/>
                <w:szCs w:val="24"/>
              </w:rPr>
            </w:pPr>
            <w:r w:rsidRPr="0018197B">
              <w:rPr>
                <w:rFonts w:ascii="Times New Roman" w:hAnsi="Times New Roman" w:cs="Times New Roman"/>
                <w:sz w:val="24"/>
                <w:szCs w:val="24"/>
              </w:rPr>
              <w:t>201</w:t>
            </w:r>
            <w:r>
              <w:rPr>
                <w:rFonts w:ascii="Times New Roman" w:hAnsi="Times New Roman" w:cs="Times New Roman"/>
                <w:sz w:val="24"/>
                <w:szCs w:val="24"/>
              </w:rPr>
              <w:t>8</w:t>
            </w:r>
          </w:p>
        </w:tc>
        <w:tc>
          <w:tcPr>
            <w:tcW w:w="993" w:type="dxa"/>
            <w:vAlign w:val="center"/>
          </w:tcPr>
          <w:p w:rsidR="00A76AA1" w:rsidRPr="0018197B" w:rsidRDefault="00A76AA1" w:rsidP="00FD6437">
            <w:pPr>
              <w:jc w:val="center"/>
              <w:rPr>
                <w:rFonts w:ascii="Times New Roman" w:hAnsi="Times New Roman" w:cs="Times New Roman"/>
                <w:sz w:val="24"/>
                <w:szCs w:val="24"/>
              </w:rPr>
            </w:pPr>
            <w:r>
              <w:rPr>
                <w:rFonts w:ascii="Times New Roman" w:hAnsi="Times New Roman" w:cs="Times New Roman"/>
                <w:sz w:val="24"/>
                <w:szCs w:val="24"/>
              </w:rPr>
              <w:t>2019</w:t>
            </w:r>
          </w:p>
        </w:tc>
        <w:tc>
          <w:tcPr>
            <w:tcW w:w="850" w:type="dxa"/>
            <w:vAlign w:val="center"/>
          </w:tcPr>
          <w:p w:rsidR="00A76AA1" w:rsidRPr="0018197B" w:rsidRDefault="00A76AA1" w:rsidP="00FD6437">
            <w:pPr>
              <w:jc w:val="center"/>
              <w:rPr>
                <w:rFonts w:ascii="Times New Roman" w:hAnsi="Times New Roman" w:cs="Times New Roman"/>
                <w:sz w:val="24"/>
                <w:szCs w:val="24"/>
              </w:rPr>
            </w:pPr>
            <w:r>
              <w:rPr>
                <w:rFonts w:ascii="Times New Roman" w:hAnsi="Times New Roman" w:cs="Times New Roman"/>
                <w:sz w:val="24"/>
                <w:szCs w:val="24"/>
              </w:rPr>
              <w:t>2020</w:t>
            </w:r>
          </w:p>
        </w:tc>
      </w:tr>
      <w:tr w:rsidR="00A76AA1" w:rsidRPr="0018197B" w:rsidTr="00A76AA1">
        <w:tc>
          <w:tcPr>
            <w:tcW w:w="2977" w:type="dxa"/>
            <w:vMerge/>
          </w:tcPr>
          <w:p w:rsidR="00A76AA1" w:rsidRPr="0018197B" w:rsidRDefault="00A76AA1" w:rsidP="00113F04">
            <w:pPr>
              <w:jc w:val="center"/>
              <w:rPr>
                <w:rFonts w:ascii="Times New Roman" w:hAnsi="Times New Roman" w:cs="Times New Roman"/>
                <w:sz w:val="24"/>
                <w:szCs w:val="24"/>
              </w:rPr>
            </w:pPr>
          </w:p>
        </w:tc>
        <w:tc>
          <w:tcPr>
            <w:tcW w:w="3402" w:type="dxa"/>
          </w:tcPr>
          <w:p w:rsidR="00A76AA1" w:rsidRPr="0018197B" w:rsidRDefault="00A76AA1" w:rsidP="00A76AA1">
            <w:pPr>
              <w:jc w:val="both"/>
              <w:rPr>
                <w:rFonts w:ascii="Times New Roman" w:hAnsi="Times New Roman" w:cs="Times New Roman"/>
                <w:i/>
                <w:sz w:val="24"/>
                <w:szCs w:val="24"/>
              </w:rPr>
            </w:pPr>
            <w:r w:rsidRPr="0018197B">
              <w:rPr>
                <w:rFonts w:ascii="Times New Roman" w:hAnsi="Times New Roman" w:cs="Times New Roman"/>
                <w:i/>
                <w:sz w:val="24"/>
                <w:szCs w:val="24"/>
              </w:rPr>
              <w:t>1.Количество созданных новых рабочих мест, не связанных с деятельностью градообразующего предприятия, в секторе МСП, тыс. ед.</w:t>
            </w:r>
          </w:p>
        </w:tc>
        <w:tc>
          <w:tcPr>
            <w:tcW w:w="1985" w:type="dxa"/>
            <w:vAlign w:val="center"/>
          </w:tcPr>
          <w:p w:rsidR="00A76AA1" w:rsidRPr="0018197B" w:rsidRDefault="00A76AA1" w:rsidP="00A24AD6">
            <w:pPr>
              <w:jc w:val="center"/>
              <w:rPr>
                <w:rFonts w:ascii="Times New Roman" w:hAnsi="Times New Roman" w:cs="Times New Roman"/>
                <w:sz w:val="24"/>
                <w:szCs w:val="24"/>
              </w:rPr>
            </w:pPr>
            <w:r w:rsidRPr="0018197B">
              <w:rPr>
                <w:rFonts w:ascii="Times New Roman" w:eastAsia="Times New Roman" w:hAnsi="Times New Roman" w:cs="Times New Roman"/>
                <w:color w:val="000000"/>
                <w:spacing w:val="1"/>
                <w:sz w:val="24"/>
                <w:szCs w:val="24"/>
                <w:shd w:val="clear" w:color="auto" w:fill="FFFFFF"/>
                <w:lang w:eastAsia="ru-RU"/>
              </w:rPr>
              <w:t>аналитический</w:t>
            </w:r>
          </w:p>
        </w:tc>
        <w:tc>
          <w:tcPr>
            <w:tcW w:w="1559" w:type="dxa"/>
            <w:vAlign w:val="center"/>
          </w:tcPr>
          <w:p w:rsidR="00A76AA1" w:rsidRPr="0018197B" w:rsidRDefault="00A76AA1" w:rsidP="0085511C">
            <w:pPr>
              <w:jc w:val="center"/>
              <w:rPr>
                <w:rFonts w:ascii="Times New Roman" w:hAnsi="Times New Roman" w:cs="Times New Roman"/>
                <w:sz w:val="24"/>
                <w:szCs w:val="24"/>
              </w:rPr>
            </w:pPr>
            <w:r>
              <w:rPr>
                <w:rFonts w:ascii="Times New Roman" w:hAnsi="Times New Roman" w:cs="Times New Roman"/>
                <w:sz w:val="24"/>
                <w:szCs w:val="24"/>
              </w:rPr>
              <w:t>0,001</w:t>
            </w:r>
          </w:p>
        </w:tc>
        <w:tc>
          <w:tcPr>
            <w:tcW w:w="1559" w:type="dxa"/>
            <w:vAlign w:val="center"/>
          </w:tcPr>
          <w:p w:rsidR="00A76AA1" w:rsidRDefault="00A76AA1" w:rsidP="00A76AA1">
            <w:pPr>
              <w:pStyle w:val="a3"/>
              <w:ind w:left="0"/>
              <w:jc w:val="center"/>
              <w:rPr>
                <w:rFonts w:ascii="Times New Roman" w:hAnsi="Times New Roman" w:cs="Times New Roman"/>
                <w:sz w:val="24"/>
                <w:szCs w:val="24"/>
              </w:rPr>
            </w:pPr>
            <w:r>
              <w:rPr>
                <w:rFonts w:ascii="Times New Roman" w:hAnsi="Times New Roman" w:cs="Times New Roman"/>
                <w:sz w:val="24"/>
                <w:szCs w:val="24"/>
              </w:rPr>
              <w:t>0,097</w:t>
            </w:r>
          </w:p>
        </w:tc>
        <w:tc>
          <w:tcPr>
            <w:tcW w:w="992" w:type="dxa"/>
            <w:vAlign w:val="center"/>
          </w:tcPr>
          <w:p w:rsidR="00A76AA1" w:rsidRPr="00FD6437" w:rsidRDefault="00A76AA1" w:rsidP="002A4A3A">
            <w:pPr>
              <w:pStyle w:val="a3"/>
              <w:ind w:left="0"/>
              <w:jc w:val="center"/>
              <w:rPr>
                <w:rFonts w:ascii="Times New Roman" w:hAnsi="Times New Roman" w:cs="Times New Roman"/>
                <w:sz w:val="24"/>
                <w:szCs w:val="24"/>
              </w:rPr>
            </w:pPr>
            <w:r>
              <w:rPr>
                <w:rFonts w:ascii="Times New Roman" w:hAnsi="Times New Roman" w:cs="Times New Roman"/>
                <w:sz w:val="24"/>
                <w:szCs w:val="24"/>
              </w:rPr>
              <w:t>0,133</w:t>
            </w:r>
          </w:p>
        </w:tc>
        <w:tc>
          <w:tcPr>
            <w:tcW w:w="993" w:type="dxa"/>
            <w:vAlign w:val="center"/>
          </w:tcPr>
          <w:p w:rsidR="00A76AA1" w:rsidRPr="00FD6437" w:rsidRDefault="00A76AA1" w:rsidP="002A4A3A">
            <w:pPr>
              <w:pStyle w:val="a3"/>
              <w:ind w:left="0"/>
              <w:jc w:val="center"/>
              <w:rPr>
                <w:rFonts w:ascii="Times New Roman" w:hAnsi="Times New Roman" w:cs="Times New Roman"/>
                <w:sz w:val="24"/>
                <w:szCs w:val="24"/>
              </w:rPr>
            </w:pPr>
            <w:r>
              <w:rPr>
                <w:rFonts w:ascii="Times New Roman" w:hAnsi="Times New Roman" w:cs="Times New Roman"/>
                <w:sz w:val="24"/>
                <w:szCs w:val="24"/>
              </w:rPr>
              <w:t>0,243</w:t>
            </w:r>
          </w:p>
        </w:tc>
        <w:tc>
          <w:tcPr>
            <w:tcW w:w="850" w:type="dxa"/>
            <w:vAlign w:val="center"/>
          </w:tcPr>
          <w:p w:rsidR="00A76AA1" w:rsidRPr="00FD6437" w:rsidRDefault="00A76AA1" w:rsidP="002A4A3A">
            <w:pPr>
              <w:pStyle w:val="a3"/>
              <w:ind w:left="0"/>
              <w:jc w:val="center"/>
              <w:rPr>
                <w:rFonts w:ascii="Times New Roman" w:hAnsi="Times New Roman" w:cs="Times New Roman"/>
                <w:sz w:val="24"/>
                <w:szCs w:val="24"/>
              </w:rPr>
            </w:pPr>
            <w:r>
              <w:rPr>
                <w:rFonts w:ascii="Times New Roman" w:hAnsi="Times New Roman" w:cs="Times New Roman"/>
                <w:sz w:val="24"/>
                <w:szCs w:val="24"/>
              </w:rPr>
              <w:t>0,302</w:t>
            </w:r>
          </w:p>
        </w:tc>
      </w:tr>
      <w:tr w:rsidR="00A76AA1" w:rsidRPr="0018197B" w:rsidTr="00A76AA1">
        <w:tc>
          <w:tcPr>
            <w:tcW w:w="2977" w:type="dxa"/>
            <w:vMerge/>
          </w:tcPr>
          <w:p w:rsidR="00A76AA1" w:rsidRPr="0018197B" w:rsidRDefault="00A76AA1" w:rsidP="00113F04">
            <w:pPr>
              <w:jc w:val="center"/>
              <w:rPr>
                <w:rFonts w:ascii="Times New Roman" w:hAnsi="Times New Roman" w:cs="Times New Roman"/>
                <w:sz w:val="24"/>
                <w:szCs w:val="24"/>
              </w:rPr>
            </w:pPr>
          </w:p>
        </w:tc>
        <w:tc>
          <w:tcPr>
            <w:tcW w:w="3402" w:type="dxa"/>
          </w:tcPr>
          <w:p w:rsidR="00A76AA1" w:rsidRPr="0018197B" w:rsidRDefault="00A76AA1" w:rsidP="0018197B">
            <w:pPr>
              <w:jc w:val="both"/>
              <w:rPr>
                <w:rFonts w:ascii="Times New Roman" w:hAnsi="Times New Roman" w:cs="Times New Roman"/>
                <w:i/>
                <w:sz w:val="24"/>
                <w:szCs w:val="24"/>
              </w:rPr>
            </w:pPr>
            <w:r w:rsidRPr="0018197B">
              <w:rPr>
                <w:rFonts w:ascii="Times New Roman" w:hAnsi="Times New Roman" w:cs="Times New Roman"/>
                <w:i/>
                <w:sz w:val="24"/>
                <w:szCs w:val="24"/>
              </w:rPr>
              <w:t xml:space="preserve">2. </w:t>
            </w:r>
            <w:r w:rsidRPr="0018197B">
              <w:rPr>
                <w:rFonts w:ascii="Times New Roman" w:eastAsia="Calibri" w:hAnsi="Times New Roman" w:cs="Times New Roman"/>
                <w:i/>
                <w:sz w:val="24"/>
                <w:szCs w:val="24"/>
              </w:rPr>
              <w:t>Количество созданных новых рабочих мест, не связанных с деятельностью градообразующего предприятия, за счет поддержки, оказываемой некоммерческой организацией «Фонд развития моногородов», тыс. ед.</w:t>
            </w:r>
          </w:p>
        </w:tc>
        <w:tc>
          <w:tcPr>
            <w:tcW w:w="1985" w:type="dxa"/>
            <w:vAlign w:val="center"/>
          </w:tcPr>
          <w:p w:rsidR="00A76AA1" w:rsidRPr="0018197B" w:rsidRDefault="00A76AA1" w:rsidP="00A24AD6">
            <w:pPr>
              <w:jc w:val="center"/>
              <w:rPr>
                <w:rFonts w:ascii="Times New Roman" w:hAnsi="Times New Roman" w:cs="Times New Roman"/>
                <w:sz w:val="24"/>
                <w:szCs w:val="24"/>
              </w:rPr>
            </w:pPr>
            <w:r w:rsidRPr="0018197B">
              <w:rPr>
                <w:rFonts w:ascii="Times New Roman" w:eastAsia="Times New Roman" w:hAnsi="Times New Roman" w:cs="Times New Roman"/>
                <w:color w:val="000000"/>
                <w:spacing w:val="1"/>
                <w:sz w:val="24"/>
                <w:szCs w:val="24"/>
                <w:shd w:val="clear" w:color="auto" w:fill="FFFFFF"/>
                <w:lang w:eastAsia="ru-RU"/>
              </w:rPr>
              <w:t>аналитический</w:t>
            </w:r>
          </w:p>
        </w:tc>
        <w:tc>
          <w:tcPr>
            <w:tcW w:w="1559" w:type="dxa"/>
            <w:vAlign w:val="center"/>
          </w:tcPr>
          <w:p w:rsidR="00A76AA1" w:rsidRPr="0018197B" w:rsidRDefault="00A76AA1" w:rsidP="00922595">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A76AA1" w:rsidRDefault="00A76AA1" w:rsidP="00A76AA1">
            <w:pPr>
              <w:jc w:val="center"/>
              <w:rPr>
                <w:rFonts w:ascii="Times New Roman" w:hAnsi="Times New Roman" w:cs="Times New Roman"/>
                <w:sz w:val="24"/>
                <w:szCs w:val="24"/>
              </w:rPr>
            </w:pPr>
          </w:p>
        </w:tc>
        <w:tc>
          <w:tcPr>
            <w:tcW w:w="992" w:type="dxa"/>
            <w:vAlign w:val="center"/>
          </w:tcPr>
          <w:p w:rsidR="00A76AA1" w:rsidRPr="0018197B" w:rsidRDefault="00A76AA1" w:rsidP="00922595">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A76AA1" w:rsidRDefault="00A76AA1" w:rsidP="00022333">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A76AA1" w:rsidRPr="0018197B" w:rsidRDefault="00A76AA1" w:rsidP="00922595">
            <w:pPr>
              <w:jc w:val="center"/>
              <w:rPr>
                <w:rFonts w:ascii="Times New Roman" w:hAnsi="Times New Roman" w:cs="Times New Roman"/>
                <w:sz w:val="24"/>
                <w:szCs w:val="24"/>
              </w:rPr>
            </w:pPr>
            <w:r>
              <w:rPr>
                <w:rFonts w:ascii="Times New Roman" w:hAnsi="Times New Roman" w:cs="Times New Roman"/>
                <w:sz w:val="24"/>
                <w:szCs w:val="24"/>
              </w:rPr>
              <w:t>-</w:t>
            </w:r>
          </w:p>
        </w:tc>
      </w:tr>
      <w:tr w:rsidR="00A76AA1" w:rsidRPr="0018197B" w:rsidTr="00A76AA1">
        <w:tc>
          <w:tcPr>
            <w:tcW w:w="2977" w:type="dxa"/>
            <w:vMerge/>
          </w:tcPr>
          <w:p w:rsidR="00A76AA1" w:rsidRPr="0018197B" w:rsidRDefault="00A76AA1" w:rsidP="00113F04">
            <w:pPr>
              <w:jc w:val="center"/>
              <w:rPr>
                <w:rFonts w:ascii="Times New Roman" w:hAnsi="Times New Roman" w:cs="Times New Roman"/>
                <w:sz w:val="24"/>
                <w:szCs w:val="24"/>
              </w:rPr>
            </w:pPr>
          </w:p>
        </w:tc>
        <w:tc>
          <w:tcPr>
            <w:tcW w:w="3402" w:type="dxa"/>
          </w:tcPr>
          <w:p w:rsidR="00A76AA1" w:rsidRDefault="00A76AA1" w:rsidP="0018197B">
            <w:pPr>
              <w:jc w:val="both"/>
              <w:rPr>
                <w:rFonts w:ascii="Times New Roman" w:eastAsia="Calibri" w:hAnsi="Times New Roman" w:cs="Times New Roman"/>
                <w:i/>
                <w:sz w:val="24"/>
                <w:szCs w:val="24"/>
              </w:rPr>
            </w:pPr>
            <w:r w:rsidRPr="0018197B">
              <w:rPr>
                <w:rFonts w:ascii="Times New Roman" w:hAnsi="Times New Roman" w:cs="Times New Roman"/>
                <w:i/>
                <w:sz w:val="24"/>
                <w:szCs w:val="24"/>
              </w:rPr>
              <w:t xml:space="preserve">3. </w:t>
            </w:r>
            <w:r w:rsidRPr="0018197B">
              <w:rPr>
                <w:rFonts w:ascii="Times New Roman" w:eastAsia="Calibri" w:hAnsi="Times New Roman" w:cs="Times New Roman"/>
                <w:i/>
                <w:sz w:val="24"/>
                <w:szCs w:val="24"/>
              </w:rPr>
              <w:t>Количество созданных новых рабочих мест, не связанных с деятельностью градообразующего предприятия, на предприятиях - резидентах территории опережающего социально-экономического развития, тыс. ед.</w:t>
            </w:r>
          </w:p>
          <w:p w:rsidR="00F95F55" w:rsidRPr="0018197B" w:rsidRDefault="00F95F55" w:rsidP="0018197B">
            <w:pPr>
              <w:jc w:val="both"/>
              <w:rPr>
                <w:rFonts w:ascii="Times New Roman" w:hAnsi="Times New Roman" w:cs="Times New Roman"/>
                <w:i/>
                <w:sz w:val="24"/>
                <w:szCs w:val="24"/>
              </w:rPr>
            </w:pPr>
          </w:p>
        </w:tc>
        <w:tc>
          <w:tcPr>
            <w:tcW w:w="1985" w:type="dxa"/>
            <w:vAlign w:val="center"/>
          </w:tcPr>
          <w:p w:rsidR="00A76AA1" w:rsidRDefault="00A76AA1" w:rsidP="00A24AD6">
            <w:pPr>
              <w:jc w:val="center"/>
              <w:rPr>
                <w:rFonts w:ascii="Times New Roman" w:eastAsia="Times New Roman" w:hAnsi="Times New Roman" w:cs="Times New Roman"/>
                <w:color w:val="000000"/>
                <w:spacing w:val="1"/>
                <w:sz w:val="24"/>
                <w:szCs w:val="24"/>
                <w:shd w:val="clear" w:color="auto" w:fill="FFFFFF"/>
                <w:lang w:eastAsia="ru-RU"/>
              </w:rPr>
            </w:pPr>
            <w:r w:rsidRPr="0018197B">
              <w:rPr>
                <w:rFonts w:ascii="Times New Roman" w:eastAsia="Times New Roman" w:hAnsi="Times New Roman" w:cs="Times New Roman"/>
                <w:color w:val="000000"/>
                <w:spacing w:val="1"/>
                <w:sz w:val="24"/>
                <w:szCs w:val="24"/>
                <w:shd w:val="clear" w:color="auto" w:fill="FFFFFF"/>
                <w:lang w:eastAsia="ru-RU"/>
              </w:rPr>
              <w:t>аналитический</w:t>
            </w:r>
          </w:p>
          <w:p w:rsidR="00A76AA1" w:rsidRPr="0018197B" w:rsidRDefault="00A76AA1" w:rsidP="00A24AD6">
            <w:pPr>
              <w:jc w:val="center"/>
              <w:rPr>
                <w:rFonts w:ascii="Times New Roman" w:hAnsi="Times New Roman" w:cs="Times New Roman"/>
                <w:sz w:val="24"/>
                <w:szCs w:val="24"/>
              </w:rPr>
            </w:pPr>
          </w:p>
        </w:tc>
        <w:tc>
          <w:tcPr>
            <w:tcW w:w="1559" w:type="dxa"/>
            <w:vAlign w:val="center"/>
          </w:tcPr>
          <w:p w:rsidR="00A76AA1" w:rsidRPr="0018197B" w:rsidRDefault="00A76AA1" w:rsidP="00922595">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A76AA1" w:rsidRDefault="00A76AA1" w:rsidP="00A76AA1">
            <w:pPr>
              <w:jc w:val="center"/>
              <w:rPr>
                <w:rFonts w:ascii="Times New Roman" w:hAnsi="Times New Roman" w:cs="Times New Roman"/>
                <w:sz w:val="24"/>
                <w:szCs w:val="24"/>
              </w:rPr>
            </w:pPr>
          </w:p>
        </w:tc>
        <w:tc>
          <w:tcPr>
            <w:tcW w:w="992" w:type="dxa"/>
            <w:vAlign w:val="center"/>
          </w:tcPr>
          <w:p w:rsidR="00A76AA1" w:rsidRPr="0018197B" w:rsidRDefault="00A76AA1" w:rsidP="00922595">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A76AA1" w:rsidRDefault="00A76AA1" w:rsidP="00022333">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A76AA1" w:rsidRPr="0018197B" w:rsidRDefault="00A76AA1" w:rsidP="00922595">
            <w:pPr>
              <w:jc w:val="center"/>
              <w:rPr>
                <w:rFonts w:ascii="Times New Roman" w:hAnsi="Times New Roman" w:cs="Times New Roman"/>
                <w:sz w:val="24"/>
                <w:szCs w:val="24"/>
              </w:rPr>
            </w:pPr>
            <w:r>
              <w:rPr>
                <w:rFonts w:ascii="Times New Roman" w:hAnsi="Times New Roman" w:cs="Times New Roman"/>
                <w:sz w:val="24"/>
                <w:szCs w:val="24"/>
              </w:rPr>
              <w:t>-</w:t>
            </w:r>
          </w:p>
        </w:tc>
      </w:tr>
      <w:tr w:rsidR="00A76AA1" w:rsidRPr="0018197B" w:rsidTr="00A76AA1">
        <w:tc>
          <w:tcPr>
            <w:tcW w:w="2977" w:type="dxa"/>
            <w:vMerge/>
          </w:tcPr>
          <w:p w:rsidR="00A76AA1" w:rsidRPr="0018197B" w:rsidRDefault="00A76AA1" w:rsidP="00113F04">
            <w:pPr>
              <w:jc w:val="center"/>
              <w:rPr>
                <w:rFonts w:ascii="Times New Roman" w:hAnsi="Times New Roman" w:cs="Times New Roman"/>
                <w:sz w:val="24"/>
                <w:szCs w:val="24"/>
              </w:rPr>
            </w:pPr>
          </w:p>
        </w:tc>
        <w:tc>
          <w:tcPr>
            <w:tcW w:w="3402" w:type="dxa"/>
          </w:tcPr>
          <w:p w:rsidR="00A76AA1" w:rsidRPr="0018197B" w:rsidRDefault="00A76AA1" w:rsidP="0018197B">
            <w:pPr>
              <w:jc w:val="both"/>
              <w:rPr>
                <w:rFonts w:ascii="Times New Roman" w:hAnsi="Times New Roman" w:cs="Times New Roman"/>
                <w:i/>
                <w:sz w:val="24"/>
                <w:szCs w:val="24"/>
              </w:rPr>
            </w:pPr>
            <w:r w:rsidRPr="0018197B">
              <w:rPr>
                <w:rFonts w:ascii="Times New Roman" w:hAnsi="Times New Roman" w:cs="Times New Roman"/>
                <w:i/>
                <w:sz w:val="24"/>
                <w:szCs w:val="24"/>
              </w:rPr>
              <w:t>4. Количество созданных новых рабочих мест, связанных с деятельностью градообразующего предприятия, тыс. ед.</w:t>
            </w:r>
          </w:p>
        </w:tc>
        <w:tc>
          <w:tcPr>
            <w:tcW w:w="1985" w:type="dxa"/>
            <w:vAlign w:val="center"/>
          </w:tcPr>
          <w:p w:rsidR="00A76AA1" w:rsidRPr="0018197B" w:rsidRDefault="00A76AA1" w:rsidP="00A24AD6">
            <w:pPr>
              <w:jc w:val="center"/>
              <w:rPr>
                <w:rFonts w:ascii="Times New Roman" w:hAnsi="Times New Roman" w:cs="Times New Roman"/>
                <w:sz w:val="24"/>
                <w:szCs w:val="24"/>
              </w:rPr>
            </w:pPr>
            <w:r w:rsidRPr="0018197B">
              <w:rPr>
                <w:rFonts w:ascii="Times New Roman" w:eastAsia="Times New Roman" w:hAnsi="Times New Roman" w:cs="Times New Roman"/>
                <w:color w:val="000000"/>
                <w:spacing w:val="1"/>
                <w:sz w:val="24"/>
                <w:szCs w:val="24"/>
                <w:shd w:val="clear" w:color="auto" w:fill="FFFFFF"/>
                <w:lang w:eastAsia="ru-RU"/>
              </w:rPr>
              <w:t>аналитический</w:t>
            </w:r>
          </w:p>
        </w:tc>
        <w:tc>
          <w:tcPr>
            <w:tcW w:w="1559" w:type="dxa"/>
            <w:vAlign w:val="center"/>
          </w:tcPr>
          <w:p w:rsidR="00A76AA1" w:rsidRPr="0018197B" w:rsidRDefault="00A76AA1" w:rsidP="00922595">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A76AA1" w:rsidRDefault="00A76AA1" w:rsidP="00A76AA1">
            <w:pPr>
              <w:jc w:val="center"/>
              <w:rPr>
                <w:rFonts w:ascii="Times New Roman" w:hAnsi="Times New Roman" w:cs="Times New Roman"/>
                <w:sz w:val="24"/>
                <w:szCs w:val="24"/>
              </w:rPr>
            </w:pPr>
          </w:p>
        </w:tc>
        <w:tc>
          <w:tcPr>
            <w:tcW w:w="992" w:type="dxa"/>
            <w:vAlign w:val="center"/>
          </w:tcPr>
          <w:p w:rsidR="00A76AA1" w:rsidRPr="0018197B" w:rsidRDefault="00A76AA1" w:rsidP="00922595">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A76AA1" w:rsidRDefault="00A76AA1" w:rsidP="00022333">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A76AA1" w:rsidRPr="0018197B" w:rsidRDefault="00A76AA1" w:rsidP="00922595">
            <w:pPr>
              <w:jc w:val="center"/>
              <w:rPr>
                <w:rFonts w:ascii="Times New Roman" w:hAnsi="Times New Roman" w:cs="Times New Roman"/>
                <w:sz w:val="24"/>
                <w:szCs w:val="24"/>
              </w:rPr>
            </w:pPr>
            <w:r>
              <w:rPr>
                <w:rFonts w:ascii="Times New Roman" w:hAnsi="Times New Roman" w:cs="Times New Roman"/>
                <w:sz w:val="24"/>
                <w:szCs w:val="24"/>
              </w:rPr>
              <w:t>-</w:t>
            </w:r>
          </w:p>
        </w:tc>
      </w:tr>
      <w:tr w:rsidR="00A76AA1" w:rsidRPr="0018197B" w:rsidTr="00A76AA1">
        <w:tc>
          <w:tcPr>
            <w:tcW w:w="2977" w:type="dxa"/>
            <w:vMerge/>
          </w:tcPr>
          <w:p w:rsidR="00A76AA1" w:rsidRPr="0018197B" w:rsidRDefault="00A76AA1" w:rsidP="00113F04">
            <w:pPr>
              <w:jc w:val="center"/>
              <w:rPr>
                <w:rFonts w:ascii="Times New Roman" w:hAnsi="Times New Roman" w:cs="Times New Roman"/>
                <w:sz w:val="24"/>
                <w:szCs w:val="24"/>
              </w:rPr>
            </w:pPr>
          </w:p>
        </w:tc>
        <w:tc>
          <w:tcPr>
            <w:tcW w:w="3402" w:type="dxa"/>
          </w:tcPr>
          <w:p w:rsidR="00A76AA1" w:rsidRPr="0018197B" w:rsidRDefault="00A76AA1" w:rsidP="009200A0">
            <w:pPr>
              <w:jc w:val="both"/>
              <w:rPr>
                <w:rFonts w:ascii="Times New Roman" w:hAnsi="Times New Roman" w:cs="Times New Roman"/>
                <w:i/>
                <w:sz w:val="24"/>
                <w:szCs w:val="24"/>
              </w:rPr>
            </w:pPr>
            <w:r w:rsidRPr="0018197B">
              <w:rPr>
                <w:rFonts w:ascii="Times New Roman" w:hAnsi="Times New Roman" w:cs="Times New Roman"/>
                <w:i/>
                <w:sz w:val="24"/>
                <w:szCs w:val="24"/>
              </w:rPr>
              <w:t>5. Объем привлеченных инвестиций в основной капитал без учета деятельности градообразующего предприятия, млн. руб.</w:t>
            </w:r>
          </w:p>
        </w:tc>
        <w:tc>
          <w:tcPr>
            <w:tcW w:w="1985" w:type="dxa"/>
            <w:vAlign w:val="center"/>
          </w:tcPr>
          <w:p w:rsidR="00A76AA1" w:rsidRPr="0018197B" w:rsidRDefault="00A76AA1" w:rsidP="00A24AD6">
            <w:pPr>
              <w:jc w:val="center"/>
              <w:rPr>
                <w:rFonts w:ascii="Times New Roman" w:hAnsi="Times New Roman" w:cs="Times New Roman"/>
                <w:sz w:val="24"/>
                <w:szCs w:val="24"/>
              </w:rPr>
            </w:pPr>
            <w:r w:rsidRPr="0018197B">
              <w:rPr>
                <w:rFonts w:ascii="Times New Roman" w:eastAsia="Times New Roman" w:hAnsi="Times New Roman" w:cs="Times New Roman"/>
                <w:color w:val="000000"/>
                <w:spacing w:val="1"/>
                <w:sz w:val="24"/>
                <w:szCs w:val="24"/>
                <w:shd w:val="clear" w:color="auto" w:fill="FFFFFF"/>
                <w:lang w:eastAsia="ru-RU"/>
              </w:rPr>
              <w:t>аналитический</w:t>
            </w:r>
          </w:p>
        </w:tc>
        <w:tc>
          <w:tcPr>
            <w:tcW w:w="1559" w:type="dxa"/>
            <w:vAlign w:val="center"/>
          </w:tcPr>
          <w:p w:rsidR="00A76AA1" w:rsidRPr="00A46C69" w:rsidRDefault="00A76AA1" w:rsidP="005F3D4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52,2</w:t>
            </w:r>
          </w:p>
        </w:tc>
        <w:tc>
          <w:tcPr>
            <w:tcW w:w="1559" w:type="dxa"/>
            <w:vAlign w:val="center"/>
          </w:tcPr>
          <w:p w:rsidR="00A76AA1" w:rsidRDefault="00A76AA1" w:rsidP="00F95F55">
            <w:pPr>
              <w:jc w:val="center"/>
              <w:rPr>
                <w:rFonts w:ascii="Times New Roman" w:hAnsi="Times New Roman" w:cs="Times New Roman"/>
                <w:sz w:val="24"/>
                <w:szCs w:val="24"/>
              </w:rPr>
            </w:pPr>
            <w:r>
              <w:rPr>
                <w:rFonts w:ascii="Times New Roman" w:hAnsi="Times New Roman" w:cs="Times New Roman"/>
                <w:sz w:val="24"/>
                <w:szCs w:val="24"/>
              </w:rPr>
              <w:t>319,</w:t>
            </w:r>
            <w:r w:rsidR="00F95F55">
              <w:rPr>
                <w:rFonts w:ascii="Times New Roman" w:hAnsi="Times New Roman" w:cs="Times New Roman"/>
                <w:sz w:val="24"/>
                <w:szCs w:val="24"/>
              </w:rPr>
              <w:t>7</w:t>
            </w:r>
          </w:p>
        </w:tc>
        <w:tc>
          <w:tcPr>
            <w:tcW w:w="992" w:type="dxa"/>
            <w:vAlign w:val="center"/>
          </w:tcPr>
          <w:p w:rsidR="00A76AA1" w:rsidRPr="009C67FF" w:rsidRDefault="00A76AA1" w:rsidP="00F95F55">
            <w:pPr>
              <w:jc w:val="center"/>
              <w:rPr>
                <w:rFonts w:ascii="Times New Roman" w:hAnsi="Times New Roman" w:cs="Times New Roman"/>
                <w:sz w:val="24"/>
                <w:szCs w:val="24"/>
              </w:rPr>
            </w:pPr>
            <w:r>
              <w:rPr>
                <w:rFonts w:ascii="Times New Roman" w:hAnsi="Times New Roman" w:cs="Times New Roman"/>
                <w:sz w:val="24"/>
                <w:szCs w:val="24"/>
              </w:rPr>
              <w:t>319,</w:t>
            </w:r>
            <w:r w:rsidR="00F95F55">
              <w:rPr>
                <w:rFonts w:ascii="Times New Roman" w:hAnsi="Times New Roman" w:cs="Times New Roman"/>
                <w:sz w:val="24"/>
                <w:szCs w:val="24"/>
              </w:rPr>
              <w:t>7</w:t>
            </w:r>
          </w:p>
        </w:tc>
        <w:tc>
          <w:tcPr>
            <w:tcW w:w="993" w:type="dxa"/>
            <w:vAlign w:val="center"/>
          </w:tcPr>
          <w:p w:rsidR="00A76AA1" w:rsidRDefault="00A76AA1" w:rsidP="00F95F55">
            <w:pPr>
              <w:jc w:val="center"/>
              <w:rPr>
                <w:rFonts w:ascii="Times New Roman" w:hAnsi="Times New Roman" w:cs="Times New Roman"/>
                <w:sz w:val="24"/>
                <w:szCs w:val="24"/>
              </w:rPr>
            </w:pPr>
            <w:r>
              <w:rPr>
                <w:rFonts w:ascii="Times New Roman" w:hAnsi="Times New Roman" w:cs="Times New Roman"/>
                <w:sz w:val="24"/>
                <w:szCs w:val="24"/>
              </w:rPr>
              <w:t>319,</w:t>
            </w:r>
            <w:r w:rsidR="00F95F55">
              <w:rPr>
                <w:rFonts w:ascii="Times New Roman" w:hAnsi="Times New Roman" w:cs="Times New Roman"/>
                <w:sz w:val="24"/>
                <w:szCs w:val="24"/>
              </w:rPr>
              <w:t>7</w:t>
            </w:r>
          </w:p>
        </w:tc>
        <w:tc>
          <w:tcPr>
            <w:tcW w:w="850" w:type="dxa"/>
            <w:vAlign w:val="center"/>
          </w:tcPr>
          <w:p w:rsidR="00A76AA1" w:rsidRPr="0018197B" w:rsidRDefault="00A76AA1" w:rsidP="00F95F55">
            <w:pPr>
              <w:jc w:val="center"/>
              <w:rPr>
                <w:rFonts w:ascii="Times New Roman" w:hAnsi="Times New Roman" w:cs="Times New Roman"/>
                <w:sz w:val="24"/>
                <w:szCs w:val="24"/>
              </w:rPr>
            </w:pPr>
            <w:r>
              <w:rPr>
                <w:rFonts w:ascii="Times New Roman" w:hAnsi="Times New Roman" w:cs="Times New Roman"/>
                <w:sz w:val="24"/>
                <w:szCs w:val="24"/>
              </w:rPr>
              <w:t>319,</w:t>
            </w:r>
            <w:r w:rsidR="00F95F55">
              <w:rPr>
                <w:rFonts w:ascii="Times New Roman" w:hAnsi="Times New Roman" w:cs="Times New Roman"/>
                <w:sz w:val="24"/>
                <w:szCs w:val="24"/>
              </w:rPr>
              <w:t>7</w:t>
            </w:r>
          </w:p>
        </w:tc>
      </w:tr>
      <w:tr w:rsidR="00A76AA1" w:rsidRPr="0018197B" w:rsidTr="00A76AA1">
        <w:tc>
          <w:tcPr>
            <w:tcW w:w="2977" w:type="dxa"/>
            <w:vMerge/>
          </w:tcPr>
          <w:p w:rsidR="00A76AA1" w:rsidRPr="0018197B" w:rsidRDefault="00A76AA1" w:rsidP="00113F04">
            <w:pPr>
              <w:jc w:val="center"/>
              <w:rPr>
                <w:rFonts w:ascii="Times New Roman" w:hAnsi="Times New Roman" w:cs="Times New Roman"/>
                <w:sz w:val="24"/>
                <w:szCs w:val="24"/>
              </w:rPr>
            </w:pPr>
          </w:p>
        </w:tc>
        <w:tc>
          <w:tcPr>
            <w:tcW w:w="3402" w:type="dxa"/>
          </w:tcPr>
          <w:p w:rsidR="00A76AA1" w:rsidRPr="0018197B" w:rsidRDefault="00A76AA1" w:rsidP="0018197B">
            <w:pPr>
              <w:jc w:val="both"/>
              <w:rPr>
                <w:rFonts w:ascii="Times New Roman" w:hAnsi="Times New Roman" w:cs="Times New Roman"/>
                <w:i/>
                <w:sz w:val="24"/>
                <w:szCs w:val="24"/>
              </w:rPr>
            </w:pPr>
            <w:r w:rsidRPr="0018197B">
              <w:rPr>
                <w:rFonts w:ascii="Times New Roman" w:hAnsi="Times New Roman" w:cs="Times New Roman"/>
                <w:i/>
                <w:sz w:val="24"/>
                <w:szCs w:val="24"/>
              </w:rPr>
              <w:t>6. Объем привлеченных инвестиций в основной капитал в секторе МСП, млн. руб.</w:t>
            </w:r>
          </w:p>
        </w:tc>
        <w:tc>
          <w:tcPr>
            <w:tcW w:w="1985" w:type="dxa"/>
            <w:vAlign w:val="center"/>
          </w:tcPr>
          <w:p w:rsidR="00A76AA1" w:rsidRPr="0018197B" w:rsidRDefault="00A76AA1" w:rsidP="00A24AD6">
            <w:pPr>
              <w:jc w:val="center"/>
              <w:rPr>
                <w:rFonts w:ascii="Times New Roman" w:hAnsi="Times New Roman" w:cs="Times New Roman"/>
                <w:sz w:val="24"/>
                <w:szCs w:val="24"/>
              </w:rPr>
            </w:pPr>
            <w:r w:rsidRPr="0018197B">
              <w:rPr>
                <w:rFonts w:ascii="Times New Roman" w:eastAsia="Times New Roman" w:hAnsi="Times New Roman" w:cs="Times New Roman"/>
                <w:color w:val="000000"/>
                <w:spacing w:val="1"/>
                <w:sz w:val="24"/>
                <w:szCs w:val="24"/>
                <w:shd w:val="clear" w:color="auto" w:fill="FFFFFF"/>
                <w:lang w:eastAsia="ru-RU"/>
              </w:rPr>
              <w:t>аналитический</w:t>
            </w:r>
          </w:p>
        </w:tc>
        <w:tc>
          <w:tcPr>
            <w:tcW w:w="1559" w:type="dxa"/>
            <w:vAlign w:val="center"/>
          </w:tcPr>
          <w:p w:rsidR="00A76AA1" w:rsidRPr="0018197B" w:rsidRDefault="00A76AA1" w:rsidP="009E0B93">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A76AA1" w:rsidRDefault="00A76AA1" w:rsidP="00A76AA1">
            <w:pPr>
              <w:jc w:val="center"/>
              <w:rPr>
                <w:rFonts w:ascii="Times New Roman" w:hAnsi="Times New Roman" w:cs="Times New Roman"/>
                <w:sz w:val="24"/>
                <w:szCs w:val="24"/>
              </w:rPr>
            </w:pPr>
            <w:r>
              <w:rPr>
                <w:rFonts w:ascii="Times New Roman" w:hAnsi="Times New Roman" w:cs="Times New Roman"/>
                <w:sz w:val="24"/>
                <w:szCs w:val="24"/>
              </w:rPr>
              <w:t>50,1</w:t>
            </w:r>
          </w:p>
        </w:tc>
        <w:tc>
          <w:tcPr>
            <w:tcW w:w="992" w:type="dxa"/>
            <w:vAlign w:val="center"/>
          </w:tcPr>
          <w:p w:rsidR="00A76AA1" w:rsidRPr="0018197B" w:rsidRDefault="00A76AA1" w:rsidP="009C67FF">
            <w:pPr>
              <w:jc w:val="center"/>
              <w:rPr>
                <w:rFonts w:ascii="Times New Roman" w:hAnsi="Times New Roman" w:cs="Times New Roman"/>
                <w:sz w:val="24"/>
                <w:szCs w:val="24"/>
              </w:rPr>
            </w:pPr>
            <w:r>
              <w:rPr>
                <w:rFonts w:ascii="Times New Roman" w:hAnsi="Times New Roman" w:cs="Times New Roman"/>
                <w:sz w:val="24"/>
                <w:szCs w:val="24"/>
              </w:rPr>
              <w:t>210,5</w:t>
            </w:r>
          </w:p>
        </w:tc>
        <w:tc>
          <w:tcPr>
            <w:tcW w:w="993" w:type="dxa"/>
            <w:vAlign w:val="center"/>
          </w:tcPr>
          <w:p w:rsidR="00A76AA1" w:rsidRDefault="00A76AA1" w:rsidP="009C67FF">
            <w:pPr>
              <w:jc w:val="center"/>
              <w:rPr>
                <w:rFonts w:ascii="Times New Roman" w:hAnsi="Times New Roman" w:cs="Times New Roman"/>
                <w:sz w:val="24"/>
                <w:szCs w:val="24"/>
              </w:rPr>
            </w:pPr>
            <w:r>
              <w:rPr>
                <w:rFonts w:ascii="Times New Roman" w:hAnsi="Times New Roman" w:cs="Times New Roman"/>
                <w:sz w:val="24"/>
                <w:szCs w:val="24"/>
              </w:rPr>
              <w:t>385,1</w:t>
            </w:r>
          </w:p>
        </w:tc>
        <w:tc>
          <w:tcPr>
            <w:tcW w:w="850" w:type="dxa"/>
            <w:vAlign w:val="center"/>
          </w:tcPr>
          <w:p w:rsidR="00A76AA1" w:rsidRPr="009C67FF" w:rsidRDefault="00A76AA1" w:rsidP="00192E5D">
            <w:pPr>
              <w:jc w:val="center"/>
              <w:rPr>
                <w:rFonts w:ascii="Times New Roman" w:hAnsi="Times New Roman" w:cs="Times New Roman"/>
                <w:sz w:val="24"/>
                <w:szCs w:val="24"/>
              </w:rPr>
            </w:pPr>
            <w:r>
              <w:rPr>
                <w:rFonts w:ascii="Times New Roman" w:hAnsi="Times New Roman" w:cs="Times New Roman"/>
                <w:sz w:val="24"/>
                <w:szCs w:val="24"/>
              </w:rPr>
              <w:t>601,3</w:t>
            </w:r>
          </w:p>
        </w:tc>
      </w:tr>
      <w:tr w:rsidR="00A76AA1" w:rsidRPr="0018197B" w:rsidTr="00A76AA1">
        <w:tc>
          <w:tcPr>
            <w:tcW w:w="2977" w:type="dxa"/>
            <w:vMerge/>
          </w:tcPr>
          <w:p w:rsidR="00A76AA1" w:rsidRPr="0018197B" w:rsidRDefault="00A76AA1" w:rsidP="00113F04">
            <w:pPr>
              <w:jc w:val="center"/>
              <w:rPr>
                <w:rFonts w:ascii="Times New Roman" w:hAnsi="Times New Roman" w:cs="Times New Roman"/>
                <w:sz w:val="24"/>
                <w:szCs w:val="24"/>
              </w:rPr>
            </w:pPr>
          </w:p>
        </w:tc>
        <w:tc>
          <w:tcPr>
            <w:tcW w:w="3402" w:type="dxa"/>
          </w:tcPr>
          <w:p w:rsidR="00A76AA1" w:rsidRPr="0018197B" w:rsidRDefault="00A76AA1" w:rsidP="009200A0">
            <w:pPr>
              <w:jc w:val="both"/>
              <w:rPr>
                <w:rFonts w:ascii="Times New Roman" w:hAnsi="Times New Roman" w:cs="Times New Roman"/>
                <w:i/>
                <w:sz w:val="24"/>
                <w:szCs w:val="24"/>
              </w:rPr>
            </w:pPr>
            <w:r w:rsidRPr="0018197B">
              <w:rPr>
                <w:rFonts w:ascii="Times New Roman" w:hAnsi="Times New Roman" w:cs="Times New Roman"/>
                <w:i/>
                <w:sz w:val="24"/>
                <w:szCs w:val="24"/>
              </w:rPr>
              <w:t>7. Объем привлеченных инвестиций в основной капитал при поддержке, оказываемой некоммерческой организацией «Фонд развития моногородов» (без учета средств Фонда), млн. руб.</w:t>
            </w:r>
          </w:p>
        </w:tc>
        <w:tc>
          <w:tcPr>
            <w:tcW w:w="1985" w:type="dxa"/>
            <w:vAlign w:val="center"/>
          </w:tcPr>
          <w:p w:rsidR="00A76AA1" w:rsidRPr="0018197B" w:rsidRDefault="00A76AA1" w:rsidP="00A24AD6">
            <w:pPr>
              <w:jc w:val="center"/>
              <w:rPr>
                <w:rFonts w:ascii="Times New Roman" w:hAnsi="Times New Roman" w:cs="Times New Roman"/>
                <w:sz w:val="24"/>
                <w:szCs w:val="24"/>
              </w:rPr>
            </w:pPr>
            <w:r w:rsidRPr="0018197B">
              <w:rPr>
                <w:rFonts w:ascii="Times New Roman" w:eastAsia="Times New Roman" w:hAnsi="Times New Roman" w:cs="Times New Roman"/>
                <w:color w:val="000000"/>
                <w:spacing w:val="1"/>
                <w:sz w:val="24"/>
                <w:szCs w:val="24"/>
                <w:shd w:val="clear" w:color="auto" w:fill="FFFFFF"/>
                <w:lang w:eastAsia="ru-RU"/>
              </w:rPr>
              <w:t>аналитический</w:t>
            </w:r>
          </w:p>
        </w:tc>
        <w:tc>
          <w:tcPr>
            <w:tcW w:w="1559" w:type="dxa"/>
            <w:vAlign w:val="center"/>
          </w:tcPr>
          <w:p w:rsidR="00A76AA1" w:rsidRPr="0018197B" w:rsidRDefault="00A76AA1" w:rsidP="00922595">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A76AA1" w:rsidRDefault="00A76AA1" w:rsidP="00A76AA1">
            <w:pPr>
              <w:jc w:val="center"/>
              <w:rPr>
                <w:rFonts w:ascii="Times New Roman" w:hAnsi="Times New Roman" w:cs="Times New Roman"/>
                <w:sz w:val="24"/>
                <w:szCs w:val="24"/>
              </w:rPr>
            </w:pPr>
          </w:p>
        </w:tc>
        <w:tc>
          <w:tcPr>
            <w:tcW w:w="992" w:type="dxa"/>
            <w:vAlign w:val="center"/>
          </w:tcPr>
          <w:p w:rsidR="00A76AA1" w:rsidRPr="0018197B" w:rsidRDefault="00A76AA1" w:rsidP="00922595">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A76AA1" w:rsidRDefault="00A76AA1" w:rsidP="00022333">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A76AA1" w:rsidRPr="0018197B" w:rsidRDefault="00A76AA1" w:rsidP="00922595">
            <w:pPr>
              <w:jc w:val="center"/>
              <w:rPr>
                <w:rFonts w:ascii="Times New Roman" w:hAnsi="Times New Roman" w:cs="Times New Roman"/>
                <w:sz w:val="24"/>
                <w:szCs w:val="24"/>
              </w:rPr>
            </w:pPr>
            <w:r>
              <w:rPr>
                <w:rFonts w:ascii="Times New Roman" w:hAnsi="Times New Roman" w:cs="Times New Roman"/>
                <w:sz w:val="24"/>
                <w:szCs w:val="24"/>
              </w:rPr>
              <w:t>-</w:t>
            </w:r>
          </w:p>
        </w:tc>
      </w:tr>
      <w:tr w:rsidR="00A76AA1" w:rsidRPr="0018197B" w:rsidTr="00A76AA1">
        <w:tc>
          <w:tcPr>
            <w:tcW w:w="2977" w:type="dxa"/>
            <w:vMerge/>
          </w:tcPr>
          <w:p w:rsidR="00A76AA1" w:rsidRPr="0018197B" w:rsidRDefault="00A76AA1" w:rsidP="00113F04">
            <w:pPr>
              <w:jc w:val="center"/>
              <w:rPr>
                <w:rFonts w:ascii="Times New Roman" w:hAnsi="Times New Roman" w:cs="Times New Roman"/>
                <w:sz w:val="24"/>
                <w:szCs w:val="24"/>
              </w:rPr>
            </w:pPr>
          </w:p>
        </w:tc>
        <w:tc>
          <w:tcPr>
            <w:tcW w:w="3402" w:type="dxa"/>
            <w:vAlign w:val="center"/>
          </w:tcPr>
          <w:p w:rsidR="00A76AA1" w:rsidRPr="0018197B" w:rsidRDefault="00A76AA1" w:rsidP="00FD6437">
            <w:pPr>
              <w:rPr>
                <w:rFonts w:ascii="Times New Roman" w:hAnsi="Times New Roman" w:cs="Times New Roman"/>
                <w:i/>
                <w:sz w:val="24"/>
                <w:szCs w:val="24"/>
              </w:rPr>
            </w:pPr>
            <w:r w:rsidRPr="0018197B">
              <w:rPr>
                <w:rFonts w:ascii="Times New Roman" w:hAnsi="Times New Roman" w:cs="Times New Roman"/>
                <w:i/>
                <w:sz w:val="24"/>
                <w:szCs w:val="24"/>
              </w:rPr>
              <w:t>8. Объем привлеченных инвестиций предприятиями резидентами территории опережающего социально- экономического развития, млн. руб.</w:t>
            </w:r>
          </w:p>
        </w:tc>
        <w:tc>
          <w:tcPr>
            <w:tcW w:w="1985" w:type="dxa"/>
            <w:vAlign w:val="center"/>
          </w:tcPr>
          <w:p w:rsidR="00A76AA1" w:rsidRPr="0018197B" w:rsidRDefault="00A76AA1" w:rsidP="00A24AD6">
            <w:pPr>
              <w:jc w:val="center"/>
              <w:rPr>
                <w:rFonts w:ascii="Times New Roman" w:hAnsi="Times New Roman" w:cs="Times New Roman"/>
                <w:sz w:val="24"/>
                <w:szCs w:val="24"/>
              </w:rPr>
            </w:pPr>
            <w:r w:rsidRPr="0018197B">
              <w:rPr>
                <w:rFonts w:ascii="Times New Roman" w:eastAsia="Times New Roman" w:hAnsi="Times New Roman" w:cs="Times New Roman"/>
                <w:color w:val="000000"/>
                <w:spacing w:val="1"/>
                <w:sz w:val="24"/>
                <w:szCs w:val="24"/>
                <w:shd w:val="clear" w:color="auto" w:fill="FFFFFF"/>
                <w:lang w:eastAsia="ru-RU"/>
              </w:rPr>
              <w:t>аналитический</w:t>
            </w:r>
          </w:p>
        </w:tc>
        <w:tc>
          <w:tcPr>
            <w:tcW w:w="1559" w:type="dxa"/>
            <w:vAlign w:val="center"/>
          </w:tcPr>
          <w:p w:rsidR="00A76AA1" w:rsidRPr="0018197B" w:rsidRDefault="00A76AA1" w:rsidP="00922595">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rsidR="00A76AA1" w:rsidRDefault="00A76AA1" w:rsidP="00A76AA1">
            <w:pPr>
              <w:jc w:val="center"/>
              <w:rPr>
                <w:rFonts w:ascii="Times New Roman" w:hAnsi="Times New Roman" w:cs="Times New Roman"/>
                <w:sz w:val="24"/>
                <w:szCs w:val="24"/>
              </w:rPr>
            </w:pPr>
          </w:p>
        </w:tc>
        <w:tc>
          <w:tcPr>
            <w:tcW w:w="992" w:type="dxa"/>
            <w:vAlign w:val="center"/>
          </w:tcPr>
          <w:p w:rsidR="00A76AA1" w:rsidRPr="0018197B" w:rsidRDefault="00A76AA1" w:rsidP="00922595">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A76AA1" w:rsidRDefault="00A76AA1" w:rsidP="00022333">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A76AA1" w:rsidRPr="0018197B" w:rsidRDefault="00A76AA1" w:rsidP="00922595">
            <w:pPr>
              <w:jc w:val="center"/>
              <w:rPr>
                <w:rFonts w:ascii="Times New Roman" w:hAnsi="Times New Roman" w:cs="Times New Roman"/>
                <w:sz w:val="24"/>
                <w:szCs w:val="24"/>
              </w:rPr>
            </w:pPr>
            <w:r>
              <w:rPr>
                <w:rFonts w:ascii="Times New Roman" w:hAnsi="Times New Roman" w:cs="Times New Roman"/>
                <w:sz w:val="24"/>
                <w:szCs w:val="24"/>
              </w:rPr>
              <w:t>-</w:t>
            </w:r>
          </w:p>
        </w:tc>
      </w:tr>
      <w:tr w:rsidR="00A76AA1" w:rsidRPr="0018197B" w:rsidTr="00A76AA1">
        <w:tc>
          <w:tcPr>
            <w:tcW w:w="2977" w:type="dxa"/>
            <w:vMerge/>
          </w:tcPr>
          <w:p w:rsidR="00A76AA1" w:rsidRPr="0018197B" w:rsidRDefault="00A76AA1" w:rsidP="00113F04">
            <w:pPr>
              <w:jc w:val="center"/>
              <w:rPr>
                <w:rFonts w:ascii="Times New Roman" w:hAnsi="Times New Roman" w:cs="Times New Roman"/>
                <w:sz w:val="24"/>
                <w:szCs w:val="24"/>
              </w:rPr>
            </w:pPr>
          </w:p>
        </w:tc>
        <w:tc>
          <w:tcPr>
            <w:tcW w:w="3402" w:type="dxa"/>
          </w:tcPr>
          <w:p w:rsidR="00A76AA1" w:rsidRPr="0018197B" w:rsidRDefault="00A76AA1" w:rsidP="009200A0">
            <w:pPr>
              <w:jc w:val="both"/>
              <w:rPr>
                <w:rFonts w:ascii="Times New Roman" w:eastAsia="Calibri" w:hAnsi="Times New Roman" w:cs="Times New Roman"/>
                <w:i/>
                <w:sz w:val="24"/>
                <w:szCs w:val="24"/>
              </w:rPr>
            </w:pPr>
            <w:r w:rsidRPr="0018197B">
              <w:rPr>
                <w:rFonts w:ascii="Times New Roman" w:hAnsi="Times New Roman" w:cs="Times New Roman"/>
                <w:i/>
                <w:sz w:val="24"/>
                <w:szCs w:val="24"/>
              </w:rPr>
              <w:t xml:space="preserve">9. </w:t>
            </w:r>
            <w:r w:rsidRPr="0018197B">
              <w:rPr>
                <w:rFonts w:ascii="Times New Roman" w:eastAsia="Calibri" w:hAnsi="Times New Roman" w:cs="Times New Roman"/>
                <w:i/>
                <w:sz w:val="24"/>
                <w:szCs w:val="24"/>
              </w:rPr>
              <w:t>Объем привлеченных инвестиций градообразующим предприятием, млн. руб.</w:t>
            </w:r>
          </w:p>
        </w:tc>
        <w:tc>
          <w:tcPr>
            <w:tcW w:w="1985" w:type="dxa"/>
            <w:vAlign w:val="center"/>
          </w:tcPr>
          <w:p w:rsidR="00A76AA1" w:rsidRPr="0018197B" w:rsidRDefault="00A76AA1" w:rsidP="00A24AD6">
            <w:pPr>
              <w:jc w:val="center"/>
              <w:rPr>
                <w:rFonts w:ascii="Times New Roman" w:hAnsi="Times New Roman" w:cs="Times New Roman"/>
                <w:sz w:val="24"/>
                <w:szCs w:val="24"/>
              </w:rPr>
            </w:pPr>
            <w:r w:rsidRPr="0018197B">
              <w:rPr>
                <w:rFonts w:ascii="Times New Roman" w:eastAsia="Times New Roman" w:hAnsi="Times New Roman" w:cs="Times New Roman"/>
                <w:color w:val="000000"/>
                <w:spacing w:val="1"/>
                <w:sz w:val="24"/>
                <w:szCs w:val="24"/>
                <w:shd w:val="clear" w:color="auto" w:fill="FFFFFF"/>
                <w:lang w:eastAsia="ru-RU"/>
              </w:rPr>
              <w:t>аналитический</w:t>
            </w:r>
          </w:p>
        </w:tc>
        <w:tc>
          <w:tcPr>
            <w:tcW w:w="1559" w:type="dxa"/>
            <w:vAlign w:val="center"/>
          </w:tcPr>
          <w:p w:rsidR="00A76AA1" w:rsidRPr="0018197B" w:rsidRDefault="00A76AA1" w:rsidP="003A3448">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19,0</w:t>
            </w:r>
          </w:p>
        </w:tc>
        <w:tc>
          <w:tcPr>
            <w:tcW w:w="1559" w:type="dxa"/>
            <w:vAlign w:val="center"/>
          </w:tcPr>
          <w:p w:rsidR="00A76AA1" w:rsidRDefault="00F019A2" w:rsidP="00A76AA1">
            <w:pPr>
              <w:jc w:val="center"/>
              <w:rPr>
                <w:rFonts w:ascii="Times New Roman" w:hAnsi="Times New Roman" w:cs="Times New Roman"/>
                <w:sz w:val="24"/>
                <w:szCs w:val="24"/>
              </w:rPr>
            </w:pPr>
            <w:r>
              <w:rPr>
                <w:rFonts w:ascii="Times New Roman" w:hAnsi="Times New Roman" w:cs="Times New Roman"/>
                <w:sz w:val="24"/>
                <w:szCs w:val="24"/>
              </w:rPr>
              <w:t>432,6</w:t>
            </w:r>
          </w:p>
        </w:tc>
        <w:tc>
          <w:tcPr>
            <w:tcW w:w="992" w:type="dxa"/>
            <w:vAlign w:val="center"/>
          </w:tcPr>
          <w:p w:rsidR="00A76AA1" w:rsidRPr="00102F85" w:rsidRDefault="00A76AA1" w:rsidP="00F019A2">
            <w:pPr>
              <w:jc w:val="center"/>
              <w:rPr>
                <w:rFonts w:ascii="Times New Roman" w:hAnsi="Times New Roman" w:cs="Times New Roman"/>
                <w:sz w:val="24"/>
                <w:szCs w:val="24"/>
              </w:rPr>
            </w:pPr>
            <w:r>
              <w:rPr>
                <w:rFonts w:ascii="Times New Roman" w:hAnsi="Times New Roman" w:cs="Times New Roman"/>
                <w:sz w:val="24"/>
                <w:szCs w:val="24"/>
              </w:rPr>
              <w:t>432,</w:t>
            </w:r>
            <w:r w:rsidR="00F019A2">
              <w:rPr>
                <w:rFonts w:ascii="Times New Roman" w:hAnsi="Times New Roman" w:cs="Times New Roman"/>
                <w:sz w:val="24"/>
                <w:szCs w:val="24"/>
              </w:rPr>
              <w:t>6</w:t>
            </w:r>
          </w:p>
        </w:tc>
        <w:tc>
          <w:tcPr>
            <w:tcW w:w="993" w:type="dxa"/>
            <w:vAlign w:val="center"/>
          </w:tcPr>
          <w:p w:rsidR="00A76AA1" w:rsidRDefault="00A76AA1" w:rsidP="001D3E60">
            <w:pPr>
              <w:jc w:val="center"/>
              <w:rPr>
                <w:rFonts w:ascii="Times New Roman" w:hAnsi="Times New Roman" w:cs="Times New Roman"/>
                <w:sz w:val="24"/>
                <w:szCs w:val="24"/>
              </w:rPr>
            </w:pPr>
            <w:r>
              <w:rPr>
                <w:rFonts w:ascii="Times New Roman" w:hAnsi="Times New Roman" w:cs="Times New Roman"/>
                <w:sz w:val="24"/>
                <w:szCs w:val="24"/>
              </w:rPr>
              <w:t>985,3</w:t>
            </w:r>
          </w:p>
        </w:tc>
        <w:tc>
          <w:tcPr>
            <w:tcW w:w="850" w:type="dxa"/>
            <w:vAlign w:val="center"/>
          </w:tcPr>
          <w:p w:rsidR="00A76AA1" w:rsidRPr="00293821" w:rsidRDefault="00A76AA1" w:rsidP="001D3E60">
            <w:pPr>
              <w:jc w:val="center"/>
              <w:rPr>
                <w:rFonts w:ascii="Times New Roman" w:hAnsi="Times New Roman" w:cs="Times New Roman"/>
                <w:sz w:val="24"/>
                <w:szCs w:val="24"/>
                <w:lang w:val="en-US"/>
              </w:rPr>
            </w:pPr>
            <w:r>
              <w:rPr>
                <w:rFonts w:ascii="Times New Roman" w:hAnsi="Times New Roman" w:cs="Times New Roman"/>
                <w:sz w:val="24"/>
                <w:szCs w:val="24"/>
              </w:rPr>
              <w:t>996,6</w:t>
            </w:r>
          </w:p>
        </w:tc>
      </w:tr>
    </w:tbl>
    <w:p w:rsidR="00113F04" w:rsidRDefault="00843F0B" w:rsidP="00843F0B">
      <w:pPr>
        <w:pStyle w:val="a3"/>
        <w:rPr>
          <w:rFonts w:ascii="Times New Roman" w:hAnsi="Times New Roman" w:cs="Times New Roman"/>
          <w:sz w:val="24"/>
          <w:szCs w:val="24"/>
        </w:rPr>
      </w:pPr>
      <w:r>
        <w:rPr>
          <w:rFonts w:ascii="Times New Roman" w:hAnsi="Times New Roman" w:cs="Times New Roman"/>
          <w:sz w:val="24"/>
          <w:szCs w:val="24"/>
        </w:rPr>
        <w:t>*Нарастающим итогом</w:t>
      </w:r>
    </w:p>
    <w:p w:rsidR="00F95F55" w:rsidRPr="0018197B" w:rsidRDefault="00F95F55" w:rsidP="00843F0B">
      <w:pPr>
        <w:pStyle w:val="a3"/>
        <w:rPr>
          <w:rFonts w:ascii="Times New Roman" w:hAnsi="Times New Roman" w:cs="Times New Roman"/>
          <w:sz w:val="24"/>
          <w:szCs w:val="24"/>
        </w:rPr>
      </w:pPr>
    </w:p>
    <w:tbl>
      <w:tblPr>
        <w:tblStyle w:val="a6"/>
        <w:tblW w:w="14317" w:type="dxa"/>
        <w:tblInd w:w="675" w:type="dxa"/>
        <w:tblLook w:val="04A0" w:firstRow="1" w:lastRow="0" w:firstColumn="1" w:lastColumn="0" w:noHBand="0" w:noVBand="1"/>
      </w:tblPr>
      <w:tblGrid>
        <w:gridCol w:w="2977"/>
        <w:gridCol w:w="11340"/>
      </w:tblGrid>
      <w:tr w:rsidR="0018197B" w:rsidRPr="0018197B" w:rsidTr="00E75F36">
        <w:tc>
          <w:tcPr>
            <w:tcW w:w="2977" w:type="dxa"/>
          </w:tcPr>
          <w:p w:rsidR="0018197B" w:rsidRPr="0018197B" w:rsidRDefault="0018197B" w:rsidP="00113F04">
            <w:pPr>
              <w:jc w:val="center"/>
              <w:rPr>
                <w:rFonts w:ascii="Times New Roman" w:hAnsi="Times New Roman" w:cs="Times New Roman"/>
                <w:b/>
                <w:sz w:val="24"/>
                <w:szCs w:val="24"/>
              </w:rPr>
            </w:pPr>
            <w:r w:rsidRPr="0018197B">
              <w:rPr>
                <w:rFonts w:ascii="Times New Roman" w:hAnsi="Times New Roman" w:cs="Times New Roman"/>
                <w:b/>
                <w:sz w:val="24"/>
                <w:szCs w:val="24"/>
              </w:rPr>
              <w:t>Результаты программы</w:t>
            </w:r>
          </w:p>
        </w:tc>
        <w:tc>
          <w:tcPr>
            <w:tcW w:w="11340" w:type="dxa"/>
          </w:tcPr>
          <w:p w:rsidR="00C67A5B" w:rsidRPr="006C1A34" w:rsidRDefault="00B14C05" w:rsidP="00C67A5B">
            <w:pPr>
              <w:jc w:val="both"/>
              <w:rPr>
                <w:rFonts w:ascii="Times New Roman" w:hAnsi="Times New Roman" w:cs="Times New Roman"/>
                <w:sz w:val="24"/>
                <w:szCs w:val="24"/>
              </w:rPr>
            </w:pPr>
            <w:r>
              <w:rPr>
                <w:rFonts w:ascii="Times New Roman" w:hAnsi="Times New Roman" w:cs="Times New Roman"/>
                <w:sz w:val="24"/>
                <w:szCs w:val="24"/>
              </w:rPr>
              <w:t>С 201</w:t>
            </w:r>
            <w:r w:rsidR="00447EAE">
              <w:rPr>
                <w:rFonts w:ascii="Times New Roman" w:hAnsi="Times New Roman" w:cs="Times New Roman"/>
                <w:sz w:val="24"/>
                <w:szCs w:val="24"/>
              </w:rPr>
              <w:t>8</w:t>
            </w:r>
            <w:r>
              <w:rPr>
                <w:rFonts w:ascii="Times New Roman" w:hAnsi="Times New Roman" w:cs="Times New Roman"/>
                <w:sz w:val="24"/>
                <w:szCs w:val="24"/>
              </w:rPr>
              <w:t xml:space="preserve"> по 20</w:t>
            </w:r>
            <w:r w:rsidR="000300FA">
              <w:rPr>
                <w:rFonts w:ascii="Times New Roman" w:hAnsi="Times New Roman" w:cs="Times New Roman"/>
                <w:sz w:val="24"/>
                <w:szCs w:val="24"/>
              </w:rPr>
              <w:t>20</w:t>
            </w:r>
            <w:r>
              <w:rPr>
                <w:rFonts w:ascii="Times New Roman" w:hAnsi="Times New Roman" w:cs="Times New Roman"/>
                <w:sz w:val="24"/>
                <w:szCs w:val="24"/>
              </w:rPr>
              <w:t xml:space="preserve"> годы </w:t>
            </w:r>
            <w:r w:rsidRPr="006C1A34">
              <w:rPr>
                <w:rFonts w:ascii="Times New Roman" w:hAnsi="Times New Roman" w:cs="Times New Roman"/>
                <w:sz w:val="24"/>
                <w:szCs w:val="24"/>
              </w:rPr>
              <w:t xml:space="preserve">будет создано </w:t>
            </w:r>
            <w:r w:rsidR="00D62196">
              <w:rPr>
                <w:rFonts w:ascii="Times New Roman" w:hAnsi="Times New Roman" w:cs="Times New Roman"/>
                <w:sz w:val="24"/>
                <w:szCs w:val="24"/>
              </w:rPr>
              <w:t>3</w:t>
            </w:r>
            <w:r w:rsidR="00447EAE">
              <w:rPr>
                <w:rFonts w:ascii="Times New Roman" w:hAnsi="Times New Roman" w:cs="Times New Roman"/>
                <w:sz w:val="24"/>
                <w:szCs w:val="24"/>
              </w:rPr>
              <w:t>02</w:t>
            </w:r>
            <w:r w:rsidRPr="00B14C05">
              <w:rPr>
                <w:rFonts w:ascii="Times New Roman" w:hAnsi="Times New Roman" w:cs="Times New Roman"/>
                <w:sz w:val="24"/>
                <w:szCs w:val="24"/>
              </w:rPr>
              <w:t xml:space="preserve"> ед. новых рабочих мест и привлечено </w:t>
            </w:r>
            <w:r w:rsidR="00447EAE">
              <w:rPr>
                <w:rFonts w:ascii="Times New Roman" w:hAnsi="Times New Roman" w:cs="Times New Roman"/>
                <w:sz w:val="24"/>
                <w:szCs w:val="24"/>
              </w:rPr>
              <w:t>1</w:t>
            </w:r>
            <w:r w:rsidR="001D3E60">
              <w:rPr>
                <w:rFonts w:ascii="Times New Roman" w:hAnsi="Times New Roman" w:cs="Times New Roman"/>
                <w:sz w:val="24"/>
                <w:szCs w:val="24"/>
              </w:rPr>
              <w:t> </w:t>
            </w:r>
            <w:r w:rsidR="00447EAE">
              <w:rPr>
                <w:rFonts w:ascii="Times New Roman" w:hAnsi="Times New Roman" w:cs="Times New Roman"/>
                <w:sz w:val="24"/>
                <w:szCs w:val="24"/>
              </w:rPr>
              <w:t>5</w:t>
            </w:r>
            <w:r w:rsidR="001D3E60">
              <w:rPr>
                <w:rFonts w:ascii="Times New Roman" w:hAnsi="Times New Roman" w:cs="Times New Roman"/>
                <w:sz w:val="24"/>
                <w:szCs w:val="24"/>
              </w:rPr>
              <w:t>32,9</w:t>
            </w:r>
            <w:r w:rsidRPr="00B14C05">
              <w:rPr>
                <w:rFonts w:ascii="Times New Roman" w:hAnsi="Times New Roman" w:cs="Times New Roman"/>
                <w:sz w:val="24"/>
                <w:szCs w:val="24"/>
              </w:rPr>
              <w:t xml:space="preserve"> млн.руб.</w:t>
            </w:r>
            <w:r>
              <w:rPr>
                <w:rFonts w:ascii="Times New Roman" w:hAnsi="Times New Roman" w:cs="Times New Roman"/>
                <w:sz w:val="24"/>
                <w:szCs w:val="24"/>
              </w:rPr>
              <w:t>:</w:t>
            </w:r>
          </w:p>
          <w:p w:rsidR="002C5FE3" w:rsidRDefault="002C5FE3" w:rsidP="00C67A5B">
            <w:pPr>
              <w:jc w:val="both"/>
              <w:rPr>
                <w:rFonts w:ascii="Times New Roman" w:hAnsi="Times New Roman" w:cs="Times New Roman"/>
                <w:sz w:val="24"/>
                <w:szCs w:val="24"/>
              </w:rPr>
            </w:pPr>
            <w:r>
              <w:rPr>
                <w:rFonts w:ascii="Times New Roman" w:hAnsi="Times New Roman" w:cs="Times New Roman"/>
                <w:sz w:val="24"/>
                <w:szCs w:val="24"/>
              </w:rPr>
              <w:t>- проведен выборочный капитальный ремонт строительных конструкций здания МОУ «Железногорская СОШ №1»;</w:t>
            </w:r>
          </w:p>
          <w:p w:rsidR="00D62196" w:rsidRDefault="00D62196" w:rsidP="00C67A5B">
            <w:pPr>
              <w:jc w:val="both"/>
              <w:rPr>
                <w:rFonts w:ascii="Times New Roman" w:hAnsi="Times New Roman" w:cs="Times New Roman"/>
                <w:sz w:val="24"/>
                <w:szCs w:val="24"/>
              </w:rPr>
            </w:pPr>
            <w:r>
              <w:rPr>
                <w:rFonts w:ascii="Times New Roman" w:hAnsi="Times New Roman" w:cs="Times New Roman"/>
                <w:sz w:val="24"/>
                <w:szCs w:val="24"/>
              </w:rPr>
              <w:t xml:space="preserve">- проведен выборочный капитальный ремонт строительных конструкций здания </w:t>
            </w:r>
            <w:r w:rsidRPr="00D62196">
              <w:rPr>
                <w:rFonts w:ascii="Times New Roman" w:hAnsi="Times New Roman" w:cs="Times New Roman"/>
                <w:sz w:val="24"/>
                <w:szCs w:val="24"/>
              </w:rPr>
              <w:t>МБОУ «Железногорская СОШ №2»</w:t>
            </w:r>
            <w:r>
              <w:rPr>
                <w:rFonts w:ascii="Times New Roman" w:hAnsi="Times New Roman" w:cs="Times New Roman"/>
                <w:sz w:val="24"/>
                <w:szCs w:val="24"/>
              </w:rPr>
              <w:t>;</w:t>
            </w:r>
          </w:p>
          <w:p w:rsidR="00D62196" w:rsidRDefault="00D62196" w:rsidP="00D62196">
            <w:pPr>
              <w:jc w:val="both"/>
              <w:rPr>
                <w:rFonts w:ascii="Times New Roman" w:hAnsi="Times New Roman" w:cs="Times New Roman"/>
                <w:sz w:val="24"/>
                <w:szCs w:val="24"/>
              </w:rPr>
            </w:pPr>
            <w:r>
              <w:rPr>
                <w:rFonts w:ascii="Times New Roman" w:hAnsi="Times New Roman" w:cs="Times New Roman"/>
                <w:sz w:val="24"/>
                <w:szCs w:val="24"/>
              </w:rPr>
              <w:t xml:space="preserve">- - проведен выборочный капитальный ремонт строительных конструкций здания </w:t>
            </w:r>
            <w:r w:rsidRPr="00D62196">
              <w:rPr>
                <w:rFonts w:ascii="Times New Roman" w:hAnsi="Times New Roman" w:cs="Times New Roman"/>
                <w:sz w:val="24"/>
                <w:szCs w:val="24"/>
              </w:rPr>
              <w:t>МБОУ «Железногорская СОШ №</w:t>
            </w:r>
            <w:r>
              <w:rPr>
                <w:rFonts w:ascii="Times New Roman" w:hAnsi="Times New Roman" w:cs="Times New Roman"/>
                <w:sz w:val="24"/>
                <w:szCs w:val="24"/>
              </w:rPr>
              <w:t>4</w:t>
            </w:r>
            <w:r w:rsidRPr="00D62196">
              <w:rPr>
                <w:rFonts w:ascii="Times New Roman" w:hAnsi="Times New Roman" w:cs="Times New Roman"/>
                <w:sz w:val="24"/>
                <w:szCs w:val="24"/>
              </w:rPr>
              <w:t>»</w:t>
            </w:r>
            <w:r>
              <w:rPr>
                <w:rFonts w:ascii="Times New Roman" w:hAnsi="Times New Roman" w:cs="Times New Roman"/>
                <w:sz w:val="24"/>
                <w:szCs w:val="24"/>
              </w:rPr>
              <w:t>;</w:t>
            </w:r>
          </w:p>
          <w:p w:rsidR="00D62196" w:rsidRDefault="00D62196" w:rsidP="00D62196">
            <w:pPr>
              <w:jc w:val="both"/>
              <w:rPr>
                <w:rFonts w:ascii="Times New Roman" w:hAnsi="Times New Roman" w:cs="Times New Roman"/>
                <w:sz w:val="24"/>
                <w:szCs w:val="24"/>
              </w:rPr>
            </w:pPr>
            <w:r>
              <w:rPr>
                <w:rFonts w:ascii="Times New Roman" w:hAnsi="Times New Roman" w:cs="Times New Roman"/>
                <w:sz w:val="24"/>
                <w:szCs w:val="24"/>
              </w:rPr>
              <w:t xml:space="preserve">- проведен выборочный капитальный ремонт строительных конструкций здания </w:t>
            </w:r>
            <w:r w:rsidRPr="00D62196">
              <w:rPr>
                <w:rFonts w:ascii="Times New Roman" w:hAnsi="Times New Roman" w:cs="Times New Roman"/>
                <w:sz w:val="24"/>
                <w:szCs w:val="24"/>
              </w:rPr>
              <w:t>МОУ «Железногорская СОШ №</w:t>
            </w:r>
            <w:r>
              <w:rPr>
                <w:rFonts w:ascii="Times New Roman" w:hAnsi="Times New Roman" w:cs="Times New Roman"/>
                <w:sz w:val="24"/>
                <w:szCs w:val="24"/>
              </w:rPr>
              <w:t>3</w:t>
            </w:r>
            <w:r w:rsidRPr="00D62196">
              <w:rPr>
                <w:rFonts w:ascii="Times New Roman" w:hAnsi="Times New Roman" w:cs="Times New Roman"/>
                <w:sz w:val="24"/>
                <w:szCs w:val="24"/>
              </w:rPr>
              <w:t>»</w:t>
            </w:r>
            <w:r>
              <w:rPr>
                <w:rFonts w:ascii="Times New Roman" w:hAnsi="Times New Roman" w:cs="Times New Roman"/>
                <w:sz w:val="24"/>
                <w:szCs w:val="24"/>
              </w:rPr>
              <w:t>;</w:t>
            </w:r>
          </w:p>
          <w:p w:rsidR="00D62196" w:rsidRDefault="00D62196" w:rsidP="00D62196">
            <w:pPr>
              <w:jc w:val="both"/>
              <w:rPr>
                <w:rFonts w:ascii="Times New Roman" w:hAnsi="Times New Roman" w:cs="Times New Roman"/>
                <w:sz w:val="24"/>
                <w:szCs w:val="24"/>
              </w:rPr>
            </w:pPr>
            <w:r>
              <w:rPr>
                <w:rFonts w:ascii="Times New Roman" w:hAnsi="Times New Roman" w:cs="Times New Roman"/>
                <w:sz w:val="24"/>
                <w:szCs w:val="24"/>
              </w:rPr>
              <w:t xml:space="preserve">- проведен выборочный капитальный ремонт строительных конструкций здания </w:t>
            </w:r>
            <w:r w:rsidRPr="00D62196">
              <w:rPr>
                <w:rFonts w:ascii="Times New Roman" w:hAnsi="Times New Roman" w:cs="Times New Roman"/>
                <w:sz w:val="24"/>
                <w:szCs w:val="24"/>
              </w:rPr>
              <w:t>МОУ «Железногорская СОШ №</w:t>
            </w:r>
            <w:r>
              <w:rPr>
                <w:rFonts w:ascii="Times New Roman" w:hAnsi="Times New Roman" w:cs="Times New Roman"/>
                <w:sz w:val="24"/>
                <w:szCs w:val="24"/>
              </w:rPr>
              <w:t>5 им. А.Н.Радищева</w:t>
            </w:r>
            <w:r w:rsidRPr="00D62196">
              <w:rPr>
                <w:rFonts w:ascii="Times New Roman" w:hAnsi="Times New Roman" w:cs="Times New Roman"/>
                <w:sz w:val="24"/>
                <w:szCs w:val="24"/>
              </w:rPr>
              <w:t>»</w:t>
            </w:r>
            <w:r>
              <w:rPr>
                <w:rFonts w:ascii="Times New Roman" w:hAnsi="Times New Roman" w:cs="Times New Roman"/>
                <w:sz w:val="24"/>
                <w:szCs w:val="24"/>
              </w:rPr>
              <w:t>;</w:t>
            </w:r>
          </w:p>
          <w:p w:rsidR="00D62196" w:rsidRDefault="00D62196" w:rsidP="00D62196">
            <w:pPr>
              <w:jc w:val="both"/>
              <w:rPr>
                <w:rFonts w:ascii="Times New Roman" w:hAnsi="Times New Roman" w:cs="Times New Roman"/>
                <w:sz w:val="24"/>
                <w:szCs w:val="24"/>
              </w:rPr>
            </w:pPr>
            <w:r>
              <w:rPr>
                <w:rFonts w:ascii="Times New Roman" w:hAnsi="Times New Roman" w:cs="Times New Roman"/>
                <w:sz w:val="24"/>
                <w:szCs w:val="24"/>
              </w:rPr>
              <w:t>- проведен в</w:t>
            </w:r>
            <w:r w:rsidRPr="00D62196">
              <w:rPr>
                <w:rFonts w:ascii="Times New Roman" w:hAnsi="Times New Roman" w:cs="Times New Roman"/>
                <w:sz w:val="24"/>
                <w:szCs w:val="24"/>
              </w:rPr>
              <w:t>ыборочный капитальный ремонт зданий ОГОУ СПО "Профессиональный колледж г. Железногорска-Илимского (замена систем внутреннего электрооборудования и электроосвещения)</w:t>
            </w:r>
            <w:r>
              <w:rPr>
                <w:rFonts w:ascii="Times New Roman" w:hAnsi="Times New Roman" w:cs="Times New Roman"/>
                <w:sz w:val="24"/>
                <w:szCs w:val="24"/>
              </w:rPr>
              <w:t>;</w:t>
            </w:r>
          </w:p>
          <w:p w:rsidR="00C67A5B" w:rsidRPr="006C1A34" w:rsidRDefault="00A2438E" w:rsidP="00C67A5B">
            <w:pPr>
              <w:jc w:val="both"/>
              <w:rPr>
                <w:rFonts w:ascii="Times New Roman" w:hAnsi="Times New Roman" w:cs="Times New Roman"/>
                <w:sz w:val="24"/>
                <w:szCs w:val="24"/>
              </w:rPr>
            </w:pPr>
            <w:r>
              <w:rPr>
                <w:rFonts w:ascii="Times New Roman" w:hAnsi="Times New Roman" w:cs="Times New Roman"/>
                <w:sz w:val="24"/>
                <w:szCs w:val="24"/>
              </w:rPr>
              <w:t>- завершение капитального ремонта автодороги общего пользования местного значения по ул. Строителей, ул. Янгеля, ул. Радищева;</w:t>
            </w:r>
          </w:p>
          <w:p w:rsidR="00C67A5B" w:rsidRPr="006C1A34" w:rsidRDefault="00C67A5B" w:rsidP="00C67A5B">
            <w:pPr>
              <w:jc w:val="both"/>
              <w:rPr>
                <w:rFonts w:ascii="Times New Roman" w:hAnsi="Times New Roman" w:cs="Times New Roman"/>
                <w:sz w:val="24"/>
                <w:szCs w:val="24"/>
              </w:rPr>
            </w:pPr>
            <w:r w:rsidRPr="006C1A34">
              <w:rPr>
                <w:rFonts w:ascii="Times New Roman" w:hAnsi="Times New Roman" w:cs="Times New Roman"/>
                <w:sz w:val="24"/>
                <w:szCs w:val="24"/>
              </w:rPr>
              <w:t>- проведены мероприятия в рамках проекта «Повышение эффективности организации оказания медицинской помощи гражданам за счет внедрения информационных технологий, перехода к ведению медицинской документации в электронном виде» (Приобретено компьютерное оборудование, оргтехника, заключен контракт на выпуск электронных подписей для сотрудников, приобретено лицензионное программное обеспечение);</w:t>
            </w:r>
          </w:p>
          <w:p w:rsidR="00966310" w:rsidRDefault="00C67A5B" w:rsidP="00C67A5B">
            <w:pPr>
              <w:jc w:val="both"/>
              <w:rPr>
                <w:rFonts w:ascii="Times New Roman" w:hAnsi="Times New Roman" w:cs="Times New Roman"/>
                <w:sz w:val="24"/>
                <w:szCs w:val="24"/>
              </w:rPr>
            </w:pPr>
            <w:r w:rsidRPr="006C1A34">
              <w:rPr>
                <w:rFonts w:ascii="Times New Roman" w:hAnsi="Times New Roman" w:cs="Times New Roman"/>
                <w:sz w:val="24"/>
                <w:szCs w:val="24"/>
              </w:rPr>
              <w:t xml:space="preserve">- проведен капитальный ремонт </w:t>
            </w:r>
            <w:r w:rsidR="00966310" w:rsidRPr="00D7385C">
              <w:rPr>
                <w:rFonts w:ascii="Times New Roman" w:hAnsi="Times New Roman" w:cs="Times New Roman"/>
                <w:sz w:val="24"/>
                <w:szCs w:val="24"/>
              </w:rPr>
              <w:t xml:space="preserve">родильного отделения </w:t>
            </w:r>
            <w:r w:rsidR="00EB2B20">
              <w:rPr>
                <w:rFonts w:ascii="Times New Roman" w:hAnsi="Times New Roman" w:cs="Times New Roman"/>
                <w:sz w:val="24"/>
                <w:szCs w:val="24"/>
              </w:rPr>
              <w:t>л</w:t>
            </w:r>
            <w:r w:rsidR="00966310" w:rsidRPr="00D7385C">
              <w:rPr>
                <w:rFonts w:ascii="Times New Roman" w:hAnsi="Times New Roman" w:cs="Times New Roman"/>
                <w:sz w:val="24"/>
                <w:szCs w:val="24"/>
              </w:rPr>
              <w:t xml:space="preserve">ечебного корпуса ОГБУЗ </w:t>
            </w:r>
            <w:r w:rsidR="00966310">
              <w:rPr>
                <w:rFonts w:ascii="Times New Roman" w:hAnsi="Times New Roman" w:cs="Times New Roman"/>
                <w:sz w:val="24"/>
                <w:szCs w:val="24"/>
              </w:rPr>
              <w:t>«</w:t>
            </w:r>
            <w:r w:rsidR="00966310" w:rsidRPr="00D7385C">
              <w:rPr>
                <w:rFonts w:ascii="Times New Roman" w:hAnsi="Times New Roman" w:cs="Times New Roman"/>
                <w:sz w:val="24"/>
                <w:szCs w:val="24"/>
              </w:rPr>
              <w:t>Железногорская РБ</w:t>
            </w:r>
            <w:r w:rsidR="00966310">
              <w:rPr>
                <w:rFonts w:ascii="Times New Roman" w:hAnsi="Times New Roman" w:cs="Times New Roman"/>
                <w:sz w:val="24"/>
                <w:szCs w:val="24"/>
              </w:rPr>
              <w:t>»</w:t>
            </w:r>
            <w:r w:rsidR="00966310" w:rsidRPr="00D7385C">
              <w:rPr>
                <w:rFonts w:ascii="Times New Roman" w:hAnsi="Times New Roman" w:cs="Times New Roman"/>
                <w:sz w:val="24"/>
                <w:szCs w:val="24"/>
              </w:rPr>
              <w:t>, г. Железногорск-Илимский, квартал 3, дом 34/1</w:t>
            </w:r>
            <w:r w:rsidR="00B14C05">
              <w:rPr>
                <w:rFonts w:ascii="Times New Roman" w:hAnsi="Times New Roman" w:cs="Times New Roman"/>
                <w:sz w:val="24"/>
                <w:szCs w:val="24"/>
              </w:rPr>
              <w:t>;</w:t>
            </w:r>
          </w:p>
          <w:p w:rsidR="00E75F36" w:rsidRDefault="00E75F36" w:rsidP="00C67A5B">
            <w:pPr>
              <w:jc w:val="both"/>
              <w:rPr>
                <w:rFonts w:ascii="Times New Roman" w:hAnsi="Times New Roman" w:cs="Times New Roman"/>
                <w:sz w:val="24"/>
                <w:szCs w:val="24"/>
              </w:rPr>
            </w:pPr>
            <w:r>
              <w:rPr>
                <w:rFonts w:ascii="Times New Roman" w:hAnsi="Times New Roman" w:cs="Times New Roman"/>
                <w:sz w:val="24"/>
                <w:szCs w:val="24"/>
              </w:rPr>
              <w:t>- проведен в</w:t>
            </w:r>
            <w:r w:rsidRPr="00E75F36">
              <w:rPr>
                <w:rFonts w:ascii="Times New Roman" w:hAnsi="Times New Roman" w:cs="Times New Roman"/>
                <w:sz w:val="24"/>
                <w:szCs w:val="24"/>
              </w:rPr>
              <w:t>ыборочный капитальный ремонт помещений 1-го этажа здания Лечебного корпуса ОГБУЗ "Железногорская РБ", г. Железногорск-Илимский, квартал, 3, дом 34/1</w:t>
            </w:r>
            <w:r>
              <w:rPr>
                <w:rFonts w:ascii="Times New Roman" w:hAnsi="Times New Roman" w:cs="Times New Roman"/>
                <w:sz w:val="24"/>
                <w:szCs w:val="24"/>
              </w:rPr>
              <w:t>;</w:t>
            </w:r>
          </w:p>
          <w:p w:rsidR="00E75F36" w:rsidRDefault="00E75F36" w:rsidP="00C67A5B">
            <w:pPr>
              <w:jc w:val="both"/>
              <w:rPr>
                <w:rFonts w:ascii="Times New Roman" w:hAnsi="Times New Roman" w:cs="Times New Roman"/>
                <w:sz w:val="24"/>
                <w:szCs w:val="24"/>
              </w:rPr>
            </w:pPr>
            <w:r>
              <w:rPr>
                <w:rFonts w:ascii="Times New Roman" w:hAnsi="Times New Roman" w:cs="Times New Roman"/>
                <w:sz w:val="24"/>
                <w:szCs w:val="24"/>
              </w:rPr>
              <w:t>- проведен к</w:t>
            </w:r>
            <w:r w:rsidRPr="00E75F36">
              <w:rPr>
                <w:rFonts w:ascii="Times New Roman" w:hAnsi="Times New Roman" w:cs="Times New Roman"/>
                <w:sz w:val="24"/>
                <w:szCs w:val="24"/>
              </w:rPr>
              <w:t>апитальный ремонт ограждения территории Лечебного корпуса ОГБУЗ "Железногорская РБ", г. Железногорск-Илимский, квартал 3, дом 34/1</w:t>
            </w:r>
            <w:r>
              <w:rPr>
                <w:rFonts w:ascii="Times New Roman" w:hAnsi="Times New Roman" w:cs="Times New Roman"/>
                <w:sz w:val="24"/>
                <w:szCs w:val="24"/>
              </w:rPr>
              <w:t>;</w:t>
            </w:r>
          </w:p>
          <w:p w:rsidR="00B14C05" w:rsidRDefault="00FC6104" w:rsidP="00FC6104">
            <w:pPr>
              <w:jc w:val="both"/>
              <w:rPr>
                <w:rFonts w:ascii="Times New Roman" w:hAnsi="Times New Roman" w:cs="Times New Roman"/>
                <w:sz w:val="24"/>
                <w:szCs w:val="24"/>
              </w:rPr>
            </w:pPr>
            <w:r w:rsidRPr="006C1A34">
              <w:rPr>
                <w:rFonts w:ascii="Times New Roman" w:hAnsi="Times New Roman" w:cs="Times New Roman"/>
                <w:sz w:val="24"/>
                <w:szCs w:val="24"/>
              </w:rPr>
              <w:t xml:space="preserve">- проведен </w:t>
            </w:r>
            <w:r>
              <w:rPr>
                <w:rFonts w:ascii="Times New Roman" w:hAnsi="Times New Roman" w:cs="Times New Roman"/>
                <w:sz w:val="24"/>
                <w:szCs w:val="24"/>
              </w:rPr>
              <w:t xml:space="preserve">выборочный </w:t>
            </w:r>
            <w:r w:rsidRPr="006C1A34">
              <w:rPr>
                <w:rFonts w:ascii="Times New Roman" w:hAnsi="Times New Roman" w:cs="Times New Roman"/>
                <w:sz w:val="24"/>
                <w:szCs w:val="24"/>
              </w:rPr>
              <w:t>капитальный ремонт бассейна «Дельфин»</w:t>
            </w:r>
            <w:r w:rsidR="00B14C05">
              <w:rPr>
                <w:rFonts w:ascii="Times New Roman" w:hAnsi="Times New Roman" w:cs="Times New Roman"/>
                <w:sz w:val="24"/>
                <w:szCs w:val="24"/>
              </w:rPr>
              <w:t>;</w:t>
            </w:r>
          </w:p>
          <w:p w:rsidR="00B14C05" w:rsidRDefault="00B14C05" w:rsidP="00FC6104">
            <w:pPr>
              <w:jc w:val="both"/>
              <w:rPr>
                <w:rFonts w:ascii="Times New Roman" w:hAnsi="Times New Roman" w:cs="Times New Roman"/>
                <w:sz w:val="24"/>
                <w:szCs w:val="24"/>
              </w:rPr>
            </w:pPr>
            <w:r>
              <w:rPr>
                <w:rFonts w:ascii="Times New Roman" w:hAnsi="Times New Roman" w:cs="Times New Roman"/>
                <w:sz w:val="24"/>
                <w:szCs w:val="24"/>
              </w:rPr>
              <w:t>- проведены мероприятия по проекту «Жарки»;</w:t>
            </w:r>
          </w:p>
          <w:p w:rsidR="00EB2B20" w:rsidRPr="00F06770" w:rsidRDefault="00EB2B20" w:rsidP="00FC6104">
            <w:pPr>
              <w:jc w:val="both"/>
              <w:rPr>
                <w:rFonts w:ascii="Times New Roman" w:hAnsi="Times New Roman" w:cs="Times New Roman"/>
                <w:sz w:val="24"/>
                <w:szCs w:val="24"/>
              </w:rPr>
            </w:pPr>
            <w:r w:rsidRPr="00F06770">
              <w:rPr>
                <w:rFonts w:ascii="Times New Roman" w:hAnsi="Times New Roman" w:cs="Times New Roman"/>
                <w:sz w:val="24"/>
                <w:szCs w:val="24"/>
              </w:rPr>
              <w:t>- проведен капитальный ремонт пристроек школы искусств в г.Железногорск-Илимский;</w:t>
            </w:r>
          </w:p>
          <w:p w:rsidR="00F06770" w:rsidRPr="00F06770" w:rsidRDefault="00EB2B20" w:rsidP="00022333">
            <w:pPr>
              <w:jc w:val="both"/>
              <w:rPr>
                <w:rFonts w:ascii="Times New Roman" w:hAnsi="Times New Roman" w:cs="Times New Roman"/>
                <w:sz w:val="24"/>
                <w:szCs w:val="24"/>
              </w:rPr>
            </w:pPr>
            <w:r w:rsidRPr="00F06770">
              <w:rPr>
                <w:rFonts w:ascii="Times New Roman" w:hAnsi="Times New Roman" w:cs="Times New Roman"/>
                <w:sz w:val="24"/>
                <w:szCs w:val="24"/>
              </w:rPr>
              <w:t>- проведен выборочный капитальный ремонт помещений здания РДК «Горняк»</w:t>
            </w:r>
            <w:r w:rsidR="00F06770" w:rsidRPr="00F06770">
              <w:rPr>
                <w:rFonts w:ascii="Times New Roman" w:hAnsi="Times New Roman" w:cs="Times New Roman"/>
                <w:sz w:val="24"/>
                <w:szCs w:val="24"/>
              </w:rPr>
              <w:t>;</w:t>
            </w:r>
          </w:p>
          <w:p w:rsidR="00F06770" w:rsidRPr="00F06770" w:rsidRDefault="00F06770" w:rsidP="00F06770">
            <w:pPr>
              <w:widowControl w:val="0"/>
              <w:tabs>
                <w:tab w:val="left" w:pos="284"/>
              </w:tabs>
              <w:autoSpaceDE w:val="0"/>
              <w:autoSpaceDN w:val="0"/>
              <w:adjustRightInd w:val="0"/>
              <w:jc w:val="both"/>
              <w:rPr>
                <w:rFonts w:ascii="Times New Roman" w:eastAsia="Calibri" w:hAnsi="Times New Roman" w:cs="Times New Roman"/>
                <w:sz w:val="24"/>
                <w:szCs w:val="24"/>
              </w:rPr>
            </w:pPr>
            <w:r w:rsidRPr="00F06770">
              <w:rPr>
                <w:rFonts w:ascii="Times New Roman" w:hAnsi="Times New Roman" w:cs="Times New Roman"/>
                <w:sz w:val="24"/>
                <w:szCs w:val="24"/>
              </w:rPr>
              <w:t xml:space="preserve">- </w:t>
            </w:r>
            <w:r>
              <w:rPr>
                <w:rFonts w:ascii="Times New Roman" w:hAnsi="Times New Roman" w:cs="Times New Roman"/>
                <w:sz w:val="24"/>
                <w:szCs w:val="24"/>
              </w:rPr>
              <w:t>п</w:t>
            </w:r>
            <w:r w:rsidRPr="00F06770">
              <w:rPr>
                <w:rFonts w:ascii="Times New Roman" w:eastAsia="Calibri" w:hAnsi="Times New Roman" w:cs="Times New Roman"/>
                <w:sz w:val="24"/>
                <w:szCs w:val="24"/>
              </w:rPr>
              <w:t xml:space="preserve">овышение уровня благоустройства общественных территорий, </w:t>
            </w:r>
            <w:r w:rsidRPr="00F06770">
              <w:rPr>
                <w:rFonts w:ascii="Times New Roman" w:hAnsi="Times New Roman" w:cs="Times New Roman"/>
                <w:sz w:val="24"/>
                <w:szCs w:val="24"/>
              </w:rPr>
              <w:t>места массового отдыха населения</w:t>
            </w:r>
            <w:r w:rsidRPr="00F06770">
              <w:rPr>
                <w:rFonts w:ascii="Times New Roman" w:eastAsia="Calibri" w:hAnsi="Times New Roman" w:cs="Times New Roman"/>
                <w:sz w:val="24"/>
                <w:szCs w:val="24"/>
              </w:rPr>
              <w:t>, а также дворовых территорий многоквартирных домов города Железногорск-Илимский.</w:t>
            </w:r>
          </w:p>
          <w:p w:rsidR="008D516C" w:rsidRPr="00523775" w:rsidRDefault="008D516C" w:rsidP="00022333">
            <w:pPr>
              <w:jc w:val="both"/>
              <w:rPr>
                <w:rFonts w:ascii="Times New Roman" w:hAnsi="Times New Roman" w:cs="Times New Roman"/>
                <w:sz w:val="24"/>
                <w:szCs w:val="24"/>
                <w:highlight w:val="yellow"/>
              </w:rPr>
            </w:pPr>
          </w:p>
        </w:tc>
      </w:tr>
    </w:tbl>
    <w:p w:rsidR="009314B4" w:rsidRDefault="009314B4" w:rsidP="009314B4">
      <w:pPr>
        <w:pStyle w:val="a3"/>
        <w:ind w:left="1080"/>
        <w:rPr>
          <w:rFonts w:ascii="Times New Roman" w:hAnsi="Times New Roman" w:cs="Times New Roman"/>
          <w:b/>
          <w:sz w:val="28"/>
          <w:szCs w:val="28"/>
        </w:rPr>
      </w:pPr>
    </w:p>
    <w:p w:rsidR="0059635A" w:rsidRPr="0059635A" w:rsidRDefault="0059635A" w:rsidP="0059635A">
      <w:pPr>
        <w:pStyle w:val="a3"/>
        <w:numPr>
          <w:ilvl w:val="0"/>
          <w:numId w:val="1"/>
        </w:numPr>
        <w:rPr>
          <w:rFonts w:ascii="Times New Roman" w:hAnsi="Times New Roman" w:cs="Times New Roman"/>
          <w:b/>
          <w:sz w:val="28"/>
          <w:szCs w:val="28"/>
        </w:rPr>
      </w:pPr>
      <w:r w:rsidRPr="0059635A">
        <w:rPr>
          <w:rFonts w:ascii="Times New Roman" w:hAnsi="Times New Roman" w:cs="Times New Roman"/>
          <w:b/>
          <w:sz w:val="28"/>
          <w:szCs w:val="28"/>
        </w:rPr>
        <w:t>Этапы и контрольные точки</w:t>
      </w:r>
    </w:p>
    <w:tbl>
      <w:tblPr>
        <w:tblStyle w:val="a6"/>
        <w:tblW w:w="15310" w:type="dxa"/>
        <w:tblInd w:w="-34" w:type="dxa"/>
        <w:tblLayout w:type="fixed"/>
        <w:tblLook w:val="04A0" w:firstRow="1" w:lastRow="0" w:firstColumn="1" w:lastColumn="0" w:noHBand="0" w:noVBand="1"/>
      </w:tblPr>
      <w:tblGrid>
        <w:gridCol w:w="849"/>
        <w:gridCol w:w="5247"/>
        <w:gridCol w:w="5670"/>
        <w:gridCol w:w="1843"/>
        <w:gridCol w:w="1701"/>
      </w:tblGrid>
      <w:tr w:rsidR="0059635A" w:rsidRPr="008A0F03" w:rsidTr="00022333">
        <w:trPr>
          <w:cantSplit/>
          <w:tblHeader/>
        </w:trPr>
        <w:tc>
          <w:tcPr>
            <w:tcW w:w="849" w:type="dxa"/>
            <w:vAlign w:val="center"/>
          </w:tcPr>
          <w:p w:rsidR="0059635A" w:rsidRPr="008A0F03" w:rsidRDefault="0059635A" w:rsidP="0059635A">
            <w:pPr>
              <w:pStyle w:val="a3"/>
              <w:ind w:left="0"/>
              <w:jc w:val="center"/>
              <w:rPr>
                <w:rFonts w:ascii="Times New Roman" w:hAnsi="Times New Roman" w:cs="Times New Roman"/>
                <w:b/>
                <w:sz w:val="24"/>
                <w:szCs w:val="24"/>
              </w:rPr>
            </w:pPr>
            <w:r w:rsidRPr="008A0F03">
              <w:rPr>
                <w:rFonts w:ascii="Times New Roman" w:hAnsi="Times New Roman" w:cs="Times New Roman"/>
                <w:b/>
                <w:sz w:val="24"/>
                <w:szCs w:val="24"/>
              </w:rPr>
              <w:t>№ п/п</w:t>
            </w:r>
          </w:p>
        </w:tc>
        <w:tc>
          <w:tcPr>
            <w:tcW w:w="5247" w:type="dxa"/>
            <w:vAlign w:val="center"/>
          </w:tcPr>
          <w:p w:rsidR="0059635A" w:rsidRPr="0013228F" w:rsidRDefault="0059635A" w:rsidP="00733FC9">
            <w:pPr>
              <w:pStyle w:val="a3"/>
              <w:ind w:left="0"/>
              <w:jc w:val="center"/>
              <w:rPr>
                <w:rFonts w:ascii="Times New Roman" w:hAnsi="Times New Roman" w:cs="Times New Roman"/>
                <w:b/>
                <w:sz w:val="24"/>
                <w:szCs w:val="24"/>
              </w:rPr>
            </w:pPr>
            <w:r w:rsidRPr="0013228F">
              <w:rPr>
                <w:rFonts w:ascii="Times New Roman" w:hAnsi="Times New Roman" w:cs="Times New Roman"/>
                <w:b/>
                <w:sz w:val="24"/>
                <w:szCs w:val="24"/>
              </w:rPr>
              <w:t>Наименование проекта, мероприятия</w:t>
            </w:r>
          </w:p>
        </w:tc>
        <w:tc>
          <w:tcPr>
            <w:tcW w:w="5670" w:type="dxa"/>
            <w:vAlign w:val="center"/>
          </w:tcPr>
          <w:p w:rsidR="0059635A" w:rsidRPr="0013228F" w:rsidRDefault="0059635A" w:rsidP="00733FC9">
            <w:pPr>
              <w:pStyle w:val="a3"/>
              <w:ind w:left="0"/>
              <w:jc w:val="center"/>
              <w:rPr>
                <w:rFonts w:ascii="Times New Roman" w:hAnsi="Times New Roman" w:cs="Times New Roman"/>
                <w:b/>
                <w:sz w:val="24"/>
                <w:szCs w:val="24"/>
              </w:rPr>
            </w:pPr>
            <w:r w:rsidRPr="0013228F">
              <w:rPr>
                <w:rFonts w:ascii="Times New Roman" w:hAnsi="Times New Roman" w:cs="Times New Roman"/>
                <w:b/>
                <w:sz w:val="24"/>
                <w:szCs w:val="24"/>
              </w:rPr>
              <w:t>Наименование этапа, контрольной точки</w:t>
            </w:r>
          </w:p>
        </w:tc>
        <w:tc>
          <w:tcPr>
            <w:tcW w:w="1843" w:type="dxa"/>
            <w:vAlign w:val="center"/>
          </w:tcPr>
          <w:p w:rsidR="0059635A" w:rsidRPr="0013228F" w:rsidRDefault="0059635A" w:rsidP="00733FC9">
            <w:pPr>
              <w:pStyle w:val="a3"/>
              <w:ind w:left="0"/>
              <w:jc w:val="center"/>
              <w:rPr>
                <w:rFonts w:ascii="Times New Roman" w:hAnsi="Times New Roman" w:cs="Times New Roman"/>
                <w:b/>
                <w:sz w:val="24"/>
                <w:szCs w:val="24"/>
              </w:rPr>
            </w:pPr>
            <w:r w:rsidRPr="0013228F">
              <w:rPr>
                <w:rFonts w:ascii="Times New Roman" w:hAnsi="Times New Roman" w:cs="Times New Roman"/>
                <w:b/>
                <w:sz w:val="24"/>
                <w:szCs w:val="24"/>
              </w:rPr>
              <w:t>Тип (завершение этапа/ контрольная точка)</w:t>
            </w:r>
          </w:p>
        </w:tc>
        <w:tc>
          <w:tcPr>
            <w:tcW w:w="1701" w:type="dxa"/>
            <w:vAlign w:val="center"/>
          </w:tcPr>
          <w:p w:rsidR="0059635A" w:rsidRPr="0013228F" w:rsidRDefault="0059635A" w:rsidP="00733FC9">
            <w:pPr>
              <w:pStyle w:val="a3"/>
              <w:ind w:left="0"/>
              <w:jc w:val="center"/>
              <w:rPr>
                <w:rFonts w:ascii="Times New Roman" w:hAnsi="Times New Roman" w:cs="Times New Roman"/>
                <w:b/>
                <w:sz w:val="24"/>
                <w:szCs w:val="24"/>
              </w:rPr>
            </w:pPr>
            <w:r w:rsidRPr="0013228F">
              <w:rPr>
                <w:rFonts w:ascii="Times New Roman" w:hAnsi="Times New Roman" w:cs="Times New Roman"/>
                <w:b/>
                <w:sz w:val="24"/>
                <w:szCs w:val="24"/>
              </w:rPr>
              <w:t>Срок</w:t>
            </w:r>
          </w:p>
        </w:tc>
      </w:tr>
      <w:tr w:rsidR="001D6E73" w:rsidRPr="004600F4" w:rsidTr="00022333">
        <w:trPr>
          <w:cantSplit/>
        </w:trPr>
        <w:tc>
          <w:tcPr>
            <w:tcW w:w="849" w:type="dxa"/>
            <w:vAlign w:val="center"/>
          </w:tcPr>
          <w:p w:rsidR="001D6E73" w:rsidRPr="001D6E73" w:rsidRDefault="001D6E73" w:rsidP="001D6E73">
            <w:pPr>
              <w:tabs>
                <w:tab w:val="left" w:pos="346"/>
              </w:tabs>
              <w:ind w:left="360"/>
              <w:jc w:val="center"/>
              <w:rPr>
                <w:rFonts w:ascii="Times New Roman" w:hAnsi="Times New Roman" w:cs="Times New Roman"/>
                <w:sz w:val="24"/>
                <w:szCs w:val="24"/>
              </w:rPr>
            </w:pPr>
          </w:p>
        </w:tc>
        <w:tc>
          <w:tcPr>
            <w:tcW w:w="14461" w:type="dxa"/>
            <w:gridSpan w:val="4"/>
            <w:vAlign w:val="center"/>
          </w:tcPr>
          <w:p w:rsidR="001D6E73" w:rsidRPr="0013228F" w:rsidRDefault="001D6E73" w:rsidP="001D6E73">
            <w:pPr>
              <w:pStyle w:val="10"/>
              <w:ind w:left="0"/>
              <w:outlineLvl w:val="0"/>
              <w:rPr>
                <w:rFonts w:eastAsia="Arial Unicode MS"/>
                <w:iCs/>
                <w:color w:val="000000"/>
                <w:szCs w:val="24"/>
                <w:u w:color="000000"/>
                <w:lang w:val="ru-RU"/>
              </w:rPr>
            </w:pPr>
            <w:r w:rsidRPr="0013228F">
              <w:rPr>
                <w:rFonts w:eastAsia="Arial Unicode MS"/>
                <w:b/>
                <w:iCs/>
                <w:u w:color="000000"/>
                <w:lang w:val="ru-RU"/>
              </w:rPr>
              <w:t>Направление «Повышение инвестиционной привлекательности моногорода»</w:t>
            </w:r>
          </w:p>
        </w:tc>
      </w:tr>
      <w:tr w:rsidR="00150EFD" w:rsidRPr="004600F4" w:rsidTr="00022333">
        <w:trPr>
          <w:cantSplit/>
        </w:trPr>
        <w:tc>
          <w:tcPr>
            <w:tcW w:w="849" w:type="dxa"/>
            <w:vMerge w:val="restart"/>
            <w:vAlign w:val="center"/>
          </w:tcPr>
          <w:p w:rsidR="00150EFD" w:rsidRPr="004600F4" w:rsidRDefault="00150EFD"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restart"/>
            <w:vAlign w:val="center"/>
          </w:tcPr>
          <w:p w:rsidR="00150EFD" w:rsidRPr="0013228F" w:rsidRDefault="00150EFD" w:rsidP="00667A91">
            <w:pPr>
              <w:spacing w:line="220" w:lineRule="exact"/>
              <w:outlineLvl w:val="0"/>
              <w:rPr>
                <w:rFonts w:ascii="Times New Roman" w:eastAsia="Arial Unicode MS" w:hAnsi="Times New Roman" w:cs="Times New Roman"/>
                <w:iCs/>
                <w:sz w:val="24"/>
                <w:szCs w:val="24"/>
                <w:u w:color="000000"/>
                <w:lang w:eastAsia="ru-RU"/>
              </w:rPr>
            </w:pPr>
            <w:r w:rsidRPr="0013228F">
              <w:rPr>
                <w:rFonts w:ascii="Times New Roman" w:eastAsia="Arial Unicode MS" w:hAnsi="Times New Roman" w:cs="Times New Roman"/>
                <w:iCs/>
                <w:sz w:val="24"/>
                <w:szCs w:val="24"/>
                <w:u w:color="000000"/>
                <w:lang w:eastAsia="ru-RU"/>
              </w:rPr>
              <w:t>Подготовка аналитического отчета о целевых сегментах для привлечения инвестиций (перспективных инвестиционных нишах) в муниципальном образовании «Железногорск-Илимское городское поселение»</w:t>
            </w:r>
          </w:p>
        </w:tc>
        <w:tc>
          <w:tcPr>
            <w:tcW w:w="5670" w:type="dxa"/>
            <w:vAlign w:val="center"/>
          </w:tcPr>
          <w:p w:rsidR="00150EFD" w:rsidRPr="0013228F" w:rsidRDefault="00150EFD" w:rsidP="000D5F21">
            <w:pPr>
              <w:pStyle w:val="10"/>
              <w:ind w:left="0"/>
              <w:outlineLvl w:val="0"/>
              <w:rPr>
                <w:rFonts w:eastAsia="Arial Unicode MS"/>
                <w:iCs/>
                <w:color w:val="000000"/>
                <w:szCs w:val="24"/>
                <w:u w:color="000000"/>
                <w:lang w:val="ru-RU"/>
              </w:rPr>
            </w:pPr>
            <w:r w:rsidRPr="0013228F">
              <w:rPr>
                <w:rFonts w:eastAsia="Arial Unicode MS"/>
                <w:iCs/>
                <w:color w:val="000000"/>
                <w:szCs w:val="24"/>
                <w:u w:color="000000"/>
                <w:lang w:val="ru-RU"/>
              </w:rPr>
              <w:t>Определение целевых сегментов для привлечения инвестиций в муниципальном образовании «Железногорск-Илимское городское поселение»</w:t>
            </w:r>
          </w:p>
        </w:tc>
        <w:tc>
          <w:tcPr>
            <w:tcW w:w="1843" w:type="dxa"/>
            <w:vAlign w:val="center"/>
          </w:tcPr>
          <w:p w:rsidR="00150EFD" w:rsidRPr="0013228F" w:rsidRDefault="00150EFD" w:rsidP="0059635A">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контрольная точка</w:t>
            </w:r>
          </w:p>
        </w:tc>
        <w:tc>
          <w:tcPr>
            <w:tcW w:w="1701" w:type="dxa"/>
            <w:vAlign w:val="center"/>
          </w:tcPr>
          <w:p w:rsidR="00150EFD" w:rsidRPr="0013228F" w:rsidRDefault="00150EFD" w:rsidP="00746E71">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01.10.201</w:t>
            </w:r>
            <w:r w:rsidR="00746E71" w:rsidRPr="0013228F">
              <w:rPr>
                <w:rFonts w:eastAsia="Arial Unicode MS"/>
                <w:iCs/>
                <w:color w:val="000000"/>
                <w:szCs w:val="24"/>
                <w:u w:color="000000"/>
                <w:lang w:val="ru-RU"/>
              </w:rPr>
              <w:t>8</w:t>
            </w:r>
          </w:p>
        </w:tc>
      </w:tr>
      <w:tr w:rsidR="00150EFD" w:rsidRPr="004600F4" w:rsidTr="00022333">
        <w:trPr>
          <w:cantSplit/>
        </w:trPr>
        <w:tc>
          <w:tcPr>
            <w:tcW w:w="849" w:type="dxa"/>
            <w:vMerge/>
            <w:vAlign w:val="center"/>
          </w:tcPr>
          <w:p w:rsidR="00150EFD" w:rsidRPr="004600F4" w:rsidRDefault="00150EFD"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150EFD" w:rsidRPr="0013228F" w:rsidRDefault="00150EFD" w:rsidP="00733FC9">
            <w:pPr>
              <w:spacing w:line="220" w:lineRule="exact"/>
              <w:outlineLvl w:val="0"/>
              <w:rPr>
                <w:rFonts w:ascii="Times New Roman" w:eastAsia="Arial Unicode MS" w:hAnsi="Times New Roman" w:cs="Times New Roman"/>
                <w:iCs/>
                <w:sz w:val="24"/>
                <w:szCs w:val="24"/>
                <w:u w:color="000000"/>
                <w:lang w:eastAsia="ru-RU"/>
              </w:rPr>
            </w:pPr>
          </w:p>
        </w:tc>
        <w:tc>
          <w:tcPr>
            <w:tcW w:w="5670" w:type="dxa"/>
            <w:vAlign w:val="center"/>
          </w:tcPr>
          <w:p w:rsidR="00150EFD" w:rsidRPr="0013228F" w:rsidRDefault="00150EFD" w:rsidP="000D5F21">
            <w:pPr>
              <w:pStyle w:val="10"/>
              <w:ind w:left="0"/>
              <w:outlineLvl w:val="0"/>
              <w:rPr>
                <w:rFonts w:eastAsia="Arial Unicode MS"/>
                <w:iCs/>
                <w:color w:val="000000"/>
                <w:szCs w:val="24"/>
                <w:u w:color="000000"/>
                <w:lang w:val="ru-RU"/>
              </w:rPr>
            </w:pPr>
            <w:r w:rsidRPr="0013228F">
              <w:rPr>
                <w:rFonts w:eastAsia="Arial Unicode MS"/>
                <w:iCs/>
                <w:color w:val="000000"/>
                <w:szCs w:val="24"/>
                <w:u w:color="000000"/>
                <w:lang w:val="ru-RU"/>
              </w:rPr>
              <w:t>Подготовка аналитического отчета о целевых сегментах для привлечения инвестиций (перспективных инвестиционных нишах) в муниципальном образовании «Железногорск-Илимское городское поселение»</w:t>
            </w:r>
          </w:p>
        </w:tc>
        <w:tc>
          <w:tcPr>
            <w:tcW w:w="1843" w:type="dxa"/>
            <w:vAlign w:val="center"/>
          </w:tcPr>
          <w:p w:rsidR="00150EFD" w:rsidRPr="0013228F" w:rsidRDefault="00150EFD" w:rsidP="00E12DD7">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завершение этапа</w:t>
            </w:r>
          </w:p>
        </w:tc>
        <w:tc>
          <w:tcPr>
            <w:tcW w:w="1701" w:type="dxa"/>
            <w:vAlign w:val="center"/>
          </w:tcPr>
          <w:p w:rsidR="00150EFD" w:rsidRPr="0013228F" w:rsidRDefault="00150EFD" w:rsidP="00746E71">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31.12.201</w:t>
            </w:r>
            <w:r w:rsidR="00746E71" w:rsidRPr="0013228F">
              <w:rPr>
                <w:rFonts w:eastAsia="Arial Unicode MS"/>
                <w:iCs/>
                <w:color w:val="000000"/>
                <w:szCs w:val="24"/>
                <w:u w:color="000000"/>
                <w:lang w:val="ru-RU"/>
              </w:rPr>
              <w:t>8</w:t>
            </w:r>
          </w:p>
        </w:tc>
      </w:tr>
      <w:tr w:rsidR="00150EFD" w:rsidRPr="004600F4" w:rsidTr="00022333">
        <w:trPr>
          <w:cantSplit/>
        </w:trPr>
        <w:tc>
          <w:tcPr>
            <w:tcW w:w="849" w:type="dxa"/>
            <w:vMerge w:val="restart"/>
            <w:vAlign w:val="center"/>
          </w:tcPr>
          <w:p w:rsidR="00150EFD" w:rsidRPr="004600F4" w:rsidRDefault="00150EFD"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restart"/>
            <w:vAlign w:val="center"/>
          </w:tcPr>
          <w:p w:rsidR="00150EFD" w:rsidRPr="0013228F" w:rsidRDefault="00150EFD" w:rsidP="00733FC9">
            <w:pPr>
              <w:spacing w:line="220" w:lineRule="exact"/>
              <w:outlineLvl w:val="0"/>
              <w:rPr>
                <w:rFonts w:ascii="Times New Roman" w:eastAsia="Arial Unicode MS" w:hAnsi="Times New Roman" w:cs="Times New Roman"/>
                <w:iCs/>
                <w:sz w:val="24"/>
                <w:szCs w:val="24"/>
                <w:u w:color="000000"/>
                <w:lang w:eastAsia="ru-RU"/>
              </w:rPr>
            </w:pPr>
            <w:r w:rsidRPr="0013228F">
              <w:rPr>
                <w:rFonts w:ascii="Times New Roman" w:eastAsia="Arial Unicode MS" w:hAnsi="Times New Roman" w:cs="Times New Roman"/>
                <w:iCs/>
                <w:sz w:val="24"/>
                <w:szCs w:val="24"/>
                <w:u w:color="000000"/>
                <w:lang w:eastAsia="ru-RU"/>
              </w:rPr>
              <w:t>Внедрение практик, включенных в Атлас муниципальных практик Агентства стратегических инициатив</w:t>
            </w:r>
          </w:p>
          <w:p w:rsidR="00150EFD" w:rsidRPr="0013228F" w:rsidRDefault="00150EFD" w:rsidP="000B109C">
            <w:pPr>
              <w:spacing w:line="220" w:lineRule="exact"/>
              <w:outlineLvl w:val="0"/>
              <w:rPr>
                <w:rFonts w:ascii="Times New Roman" w:eastAsia="Arial Unicode MS" w:hAnsi="Times New Roman" w:cs="Times New Roman"/>
                <w:b/>
                <w:iCs/>
                <w:sz w:val="24"/>
                <w:szCs w:val="24"/>
                <w:u w:color="000000"/>
                <w:lang w:eastAsia="ru-RU"/>
              </w:rPr>
            </w:pPr>
          </w:p>
        </w:tc>
        <w:tc>
          <w:tcPr>
            <w:tcW w:w="5670" w:type="dxa"/>
            <w:vAlign w:val="center"/>
          </w:tcPr>
          <w:p w:rsidR="00150EFD" w:rsidRPr="0013228F" w:rsidRDefault="00150EFD" w:rsidP="000D5F21">
            <w:pPr>
              <w:rPr>
                <w:rFonts w:ascii="Times New Roman" w:hAnsi="Times New Roman" w:cs="Times New Roman"/>
                <w:color w:val="000000"/>
                <w:sz w:val="24"/>
                <w:szCs w:val="24"/>
              </w:rPr>
            </w:pPr>
            <w:r w:rsidRPr="0013228F">
              <w:rPr>
                <w:rFonts w:ascii="Times New Roman" w:hAnsi="Times New Roman" w:cs="Times New Roman"/>
                <w:color w:val="000000"/>
                <w:sz w:val="24"/>
                <w:szCs w:val="24"/>
              </w:rPr>
              <w:t>Определение лучших муниципальных практик, подлежащих внедрению на территории моногорода Железногорск-Илимский</w:t>
            </w:r>
          </w:p>
        </w:tc>
        <w:tc>
          <w:tcPr>
            <w:tcW w:w="1843" w:type="dxa"/>
            <w:vAlign w:val="center"/>
          </w:tcPr>
          <w:p w:rsidR="00150EFD" w:rsidRPr="0013228F" w:rsidRDefault="00746E71" w:rsidP="00746E71">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завершение этапа</w:t>
            </w:r>
          </w:p>
        </w:tc>
        <w:tc>
          <w:tcPr>
            <w:tcW w:w="1701" w:type="dxa"/>
            <w:vAlign w:val="center"/>
          </w:tcPr>
          <w:p w:rsidR="00150EFD" w:rsidRPr="0013228F" w:rsidRDefault="00150EFD" w:rsidP="00E12DD7">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30.06.2017</w:t>
            </w:r>
          </w:p>
        </w:tc>
      </w:tr>
      <w:tr w:rsidR="00150EFD" w:rsidRPr="004600F4" w:rsidTr="00022333">
        <w:trPr>
          <w:cantSplit/>
        </w:trPr>
        <w:tc>
          <w:tcPr>
            <w:tcW w:w="849" w:type="dxa"/>
            <w:vMerge/>
            <w:vAlign w:val="center"/>
          </w:tcPr>
          <w:p w:rsidR="00150EFD" w:rsidRPr="004600F4" w:rsidRDefault="00150EFD"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150EFD" w:rsidRPr="0013228F" w:rsidRDefault="00150EFD" w:rsidP="000B109C">
            <w:pPr>
              <w:spacing w:line="220" w:lineRule="exact"/>
              <w:outlineLvl w:val="0"/>
              <w:rPr>
                <w:rFonts w:ascii="Times New Roman" w:eastAsia="Arial Unicode MS" w:hAnsi="Times New Roman" w:cs="Times New Roman"/>
                <w:iCs/>
                <w:sz w:val="24"/>
                <w:szCs w:val="24"/>
                <w:u w:color="000000"/>
                <w:lang w:eastAsia="ru-RU"/>
              </w:rPr>
            </w:pPr>
          </w:p>
        </w:tc>
        <w:tc>
          <w:tcPr>
            <w:tcW w:w="5670" w:type="dxa"/>
            <w:vAlign w:val="center"/>
          </w:tcPr>
          <w:p w:rsidR="00150EFD" w:rsidRPr="0013228F" w:rsidRDefault="00150EFD" w:rsidP="000D5F21">
            <w:pPr>
              <w:rPr>
                <w:rFonts w:ascii="Times New Roman" w:hAnsi="Times New Roman" w:cs="Times New Roman"/>
                <w:color w:val="000000"/>
                <w:sz w:val="24"/>
                <w:szCs w:val="24"/>
              </w:rPr>
            </w:pPr>
            <w:r w:rsidRPr="0013228F">
              <w:rPr>
                <w:rFonts w:ascii="Times New Roman" w:hAnsi="Times New Roman" w:cs="Times New Roman"/>
                <w:color w:val="000000"/>
                <w:sz w:val="24"/>
                <w:szCs w:val="24"/>
              </w:rPr>
              <w:t>Разработка дорожных карт по внедрению лучших муниципальных практик в  городе Железногорск-Илимский</w:t>
            </w:r>
          </w:p>
        </w:tc>
        <w:tc>
          <w:tcPr>
            <w:tcW w:w="1843" w:type="dxa"/>
            <w:vAlign w:val="center"/>
          </w:tcPr>
          <w:p w:rsidR="00150EFD" w:rsidRPr="0013228F" w:rsidRDefault="00150EFD" w:rsidP="0059635A">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контрольная точка</w:t>
            </w:r>
          </w:p>
        </w:tc>
        <w:tc>
          <w:tcPr>
            <w:tcW w:w="1701" w:type="dxa"/>
            <w:vAlign w:val="center"/>
          </w:tcPr>
          <w:p w:rsidR="00150EFD" w:rsidRPr="0013228F" w:rsidRDefault="00150EFD" w:rsidP="00746E71">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3</w:t>
            </w:r>
            <w:r w:rsidR="00746E71" w:rsidRPr="0013228F">
              <w:rPr>
                <w:rFonts w:eastAsia="Arial Unicode MS"/>
                <w:iCs/>
                <w:color w:val="000000"/>
                <w:szCs w:val="24"/>
                <w:u w:color="000000"/>
                <w:lang w:val="ru-RU"/>
              </w:rPr>
              <w:t>1</w:t>
            </w:r>
            <w:r w:rsidRPr="0013228F">
              <w:rPr>
                <w:rFonts w:eastAsia="Arial Unicode MS"/>
                <w:iCs/>
                <w:color w:val="000000"/>
                <w:szCs w:val="24"/>
                <w:u w:color="000000"/>
                <w:lang w:val="ru-RU"/>
              </w:rPr>
              <w:t>.0</w:t>
            </w:r>
            <w:r w:rsidR="00746E71" w:rsidRPr="0013228F">
              <w:rPr>
                <w:rFonts w:eastAsia="Arial Unicode MS"/>
                <w:iCs/>
                <w:color w:val="000000"/>
                <w:szCs w:val="24"/>
                <w:u w:color="000000"/>
                <w:lang w:val="ru-RU"/>
              </w:rPr>
              <w:t>3</w:t>
            </w:r>
            <w:r w:rsidRPr="0013228F">
              <w:rPr>
                <w:rFonts w:eastAsia="Arial Unicode MS"/>
                <w:iCs/>
                <w:color w:val="000000"/>
                <w:szCs w:val="24"/>
                <w:u w:color="000000"/>
                <w:lang w:val="ru-RU"/>
              </w:rPr>
              <w:t>.201</w:t>
            </w:r>
            <w:r w:rsidR="00746E71" w:rsidRPr="0013228F">
              <w:rPr>
                <w:rFonts w:eastAsia="Arial Unicode MS"/>
                <w:iCs/>
                <w:color w:val="000000"/>
                <w:szCs w:val="24"/>
                <w:u w:color="000000"/>
                <w:lang w:val="ru-RU"/>
              </w:rPr>
              <w:t>8</w:t>
            </w:r>
          </w:p>
        </w:tc>
      </w:tr>
      <w:tr w:rsidR="00150EFD" w:rsidRPr="004600F4" w:rsidTr="00022333">
        <w:trPr>
          <w:cantSplit/>
        </w:trPr>
        <w:tc>
          <w:tcPr>
            <w:tcW w:w="849" w:type="dxa"/>
            <w:vMerge/>
            <w:vAlign w:val="center"/>
          </w:tcPr>
          <w:p w:rsidR="00150EFD" w:rsidRPr="004600F4" w:rsidRDefault="00150EFD"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150EFD" w:rsidRPr="0013228F" w:rsidRDefault="00150EFD" w:rsidP="000B109C">
            <w:pPr>
              <w:spacing w:line="220" w:lineRule="exact"/>
              <w:outlineLvl w:val="0"/>
              <w:rPr>
                <w:rFonts w:ascii="Times New Roman" w:eastAsia="Arial Unicode MS" w:hAnsi="Times New Roman" w:cs="Times New Roman"/>
                <w:iCs/>
                <w:sz w:val="24"/>
                <w:szCs w:val="24"/>
                <w:u w:color="000000"/>
                <w:lang w:eastAsia="ru-RU"/>
              </w:rPr>
            </w:pPr>
          </w:p>
        </w:tc>
        <w:tc>
          <w:tcPr>
            <w:tcW w:w="5670" w:type="dxa"/>
            <w:vAlign w:val="center"/>
          </w:tcPr>
          <w:p w:rsidR="00150EFD" w:rsidRPr="0013228F" w:rsidRDefault="00150EFD" w:rsidP="000D5F21">
            <w:pPr>
              <w:rPr>
                <w:rFonts w:ascii="Times New Roman" w:hAnsi="Times New Roman" w:cs="Times New Roman"/>
                <w:color w:val="000000"/>
                <w:sz w:val="24"/>
                <w:szCs w:val="24"/>
              </w:rPr>
            </w:pPr>
            <w:r w:rsidRPr="0013228F">
              <w:rPr>
                <w:rFonts w:ascii="Times New Roman" w:hAnsi="Times New Roman" w:cs="Times New Roman"/>
                <w:color w:val="000000"/>
                <w:sz w:val="24"/>
                <w:szCs w:val="24"/>
              </w:rPr>
              <w:t>Включение проектов по внедрению лучших муниципальных практик в программу развития моногорода Железногорск-Илимский</w:t>
            </w:r>
          </w:p>
        </w:tc>
        <w:tc>
          <w:tcPr>
            <w:tcW w:w="1843" w:type="dxa"/>
            <w:vAlign w:val="center"/>
          </w:tcPr>
          <w:p w:rsidR="00150EFD" w:rsidRPr="0013228F" w:rsidRDefault="00150EFD" w:rsidP="0059635A">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контрольная точка</w:t>
            </w:r>
          </w:p>
        </w:tc>
        <w:tc>
          <w:tcPr>
            <w:tcW w:w="1701" w:type="dxa"/>
            <w:vAlign w:val="center"/>
          </w:tcPr>
          <w:p w:rsidR="00150EFD" w:rsidRPr="0013228F" w:rsidRDefault="00150EFD" w:rsidP="00746E71">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31.12.201</w:t>
            </w:r>
            <w:r w:rsidR="00746E71" w:rsidRPr="0013228F">
              <w:rPr>
                <w:rFonts w:eastAsia="Arial Unicode MS"/>
                <w:iCs/>
                <w:color w:val="000000"/>
                <w:szCs w:val="24"/>
                <w:u w:color="000000"/>
                <w:lang w:val="ru-RU"/>
              </w:rPr>
              <w:t>8</w:t>
            </w:r>
          </w:p>
        </w:tc>
      </w:tr>
      <w:tr w:rsidR="00150EFD" w:rsidRPr="004600F4" w:rsidTr="00022333">
        <w:trPr>
          <w:cantSplit/>
        </w:trPr>
        <w:tc>
          <w:tcPr>
            <w:tcW w:w="849" w:type="dxa"/>
            <w:vMerge/>
            <w:vAlign w:val="center"/>
          </w:tcPr>
          <w:p w:rsidR="00150EFD" w:rsidRPr="004600F4" w:rsidRDefault="00150EFD"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150EFD" w:rsidRPr="0013228F" w:rsidRDefault="00150EFD" w:rsidP="000B109C">
            <w:pPr>
              <w:spacing w:line="220" w:lineRule="exact"/>
              <w:outlineLvl w:val="0"/>
              <w:rPr>
                <w:rFonts w:ascii="Times New Roman" w:eastAsia="Arial Unicode MS" w:hAnsi="Times New Roman" w:cs="Times New Roman"/>
                <w:iCs/>
                <w:sz w:val="24"/>
                <w:szCs w:val="24"/>
                <w:u w:color="000000"/>
                <w:lang w:eastAsia="ru-RU"/>
              </w:rPr>
            </w:pPr>
          </w:p>
        </w:tc>
        <w:tc>
          <w:tcPr>
            <w:tcW w:w="5670" w:type="dxa"/>
            <w:vAlign w:val="center"/>
          </w:tcPr>
          <w:p w:rsidR="00150EFD" w:rsidRPr="0013228F" w:rsidRDefault="00150EFD" w:rsidP="00022333">
            <w:pPr>
              <w:rPr>
                <w:rFonts w:ascii="Times New Roman" w:hAnsi="Times New Roman" w:cs="Times New Roman"/>
                <w:color w:val="000000"/>
                <w:sz w:val="24"/>
                <w:szCs w:val="24"/>
              </w:rPr>
            </w:pPr>
            <w:r w:rsidRPr="0013228F">
              <w:rPr>
                <w:rFonts w:ascii="Times New Roman" w:hAnsi="Times New Roman" w:cs="Times New Roman"/>
                <w:color w:val="000000"/>
                <w:sz w:val="24"/>
                <w:szCs w:val="24"/>
              </w:rPr>
              <w:t>Внедрение практик, включенных в Атлас муниципальных практик Агентства стратегических инициатив</w:t>
            </w:r>
          </w:p>
        </w:tc>
        <w:tc>
          <w:tcPr>
            <w:tcW w:w="1843" w:type="dxa"/>
            <w:vAlign w:val="center"/>
          </w:tcPr>
          <w:p w:rsidR="00150EFD" w:rsidRPr="0013228F" w:rsidRDefault="00150EFD" w:rsidP="0059635A">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завершение этапа</w:t>
            </w:r>
          </w:p>
        </w:tc>
        <w:tc>
          <w:tcPr>
            <w:tcW w:w="1701" w:type="dxa"/>
            <w:vAlign w:val="center"/>
          </w:tcPr>
          <w:p w:rsidR="00150EFD" w:rsidRPr="0013228F" w:rsidRDefault="00150EFD" w:rsidP="00E12DD7">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31.12.2018</w:t>
            </w:r>
          </w:p>
        </w:tc>
      </w:tr>
      <w:tr w:rsidR="00150EFD" w:rsidRPr="004600F4" w:rsidTr="00022333">
        <w:trPr>
          <w:cantSplit/>
        </w:trPr>
        <w:tc>
          <w:tcPr>
            <w:tcW w:w="849" w:type="dxa"/>
            <w:vMerge w:val="restart"/>
            <w:vAlign w:val="center"/>
          </w:tcPr>
          <w:p w:rsidR="00150EFD" w:rsidRPr="004600F4" w:rsidRDefault="00150EFD"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restart"/>
            <w:vAlign w:val="center"/>
          </w:tcPr>
          <w:p w:rsidR="00150EFD" w:rsidRPr="0013228F" w:rsidRDefault="00150EFD" w:rsidP="00150EFD">
            <w:pPr>
              <w:spacing w:line="220" w:lineRule="exact"/>
              <w:outlineLvl w:val="0"/>
              <w:rPr>
                <w:rFonts w:ascii="Times New Roman" w:eastAsia="Arial Unicode MS" w:hAnsi="Times New Roman" w:cs="Times New Roman"/>
                <w:iCs/>
                <w:sz w:val="24"/>
                <w:szCs w:val="24"/>
                <w:u w:color="000000"/>
                <w:lang w:eastAsia="ru-RU"/>
              </w:rPr>
            </w:pPr>
            <w:r w:rsidRPr="0013228F">
              <w:rPr>
                <w:rFonts w:ascii="Times New Roman" w:eastAsia="Arial Unicode MS" w:hAnsi="Times New Roman" w:cs="Times New Roman"/>
                <w:iCs/>
                <w:sz w:val="24"/>
                <w:szCs w:val="24"/>
                <w:u w:color="000000"/>
                <w:lang w:eastAsia="ru-RU"/>
              </w:rPr>
              <w:t>Информирование потенциальных инвесторов об инвестиционном потенциале муниципального образования «Железногорск-Илимское городское поселение»</w:t>
            </w:r>
          </w:p>
        </w:tc>
        <w:tc>
          <w:tcPr>
            <w:tcW w:w="5670" w:type="dxa"/>
            <w:vAlign w:val="center"/>
          </w:tcPr>
          <w:p w:rsidR="00150EFD" w:rsidRPr="0013228F" w:rsidRDefault="00150EFD" w:rsidP="000D5F21">
            <w:pPr>
              <w:pStyle w:val="10"/>
              <w:ind w:left="0"/>
              <w:outlineLvl w:val="0"/>
              <w:rPr>
                <w:rFonts w:eastAsia="Arial Unicode MS"/>
                <w:iCs/>
                <w:color w:val="000000"/>
                <w:szCs w:val="24"/>
                <w:u w:color="000000"/>
                <w:lang w:val="ru-RU"/>
              </w:rPr>
            </w:pPr>
            <w:r w:rsidRPr="0013228F">
              <w:rPr>
                <w:color w:val="000000"/>
                <w:szCs w:val="24"/>
                <w:lang w:val="ru-RU"/>
              </w:rPr>
              <w:t>Подготовка перечня потенциальных инвесторов  для привлечения инвестиций (перспективных инвестиционных нишах) в моногороде Железногорск-Илимский</w:t>
            </w:r>
          </w:p>
        </w:tc>
        <w:tc>
          <w:tcPr>
            <w:tcW w:w="1843" w:type="dxa"/>
            <w:vAlign w:val="center"/>
          </w:tcPr>
          <w:p w:rsidR="00150EFD" w:rsidRPr="0013228F" w:rsidRDefault="00150EFD" w:rsidP="0059635A">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контрольная точка</w:t>
            </w:r>
          </w:p>
        </w:tc>
        <w:tc>
          <w:tcPr>
            <w:tcW w:w="1701" w:type="dxa"/>
            <w:vAlign w:val="center"/>
          </w:tcPr>
          <w:p w:rsidR="00150EFD" w:rsidRPr="0013228F" w:rsidRDefault="00022333" w:rsidP="00022333">
            <w:pPr>
              <w:pStyle w:val="10"/>
              <w:ind w:left="0"/>
              <w:jc w:val="center"/>
              <w:outlineLvl w:val="0"/>
              <w:rPr>
                <w:rFonts w:eastAsia="Arial Unicode MS"/>
                <w:iCs/>
                <w:color w:val="000000"/>
                <w:szCs w:val="24"/>
                <w:u w:color="000000"/>
                <w:lang w:val="ru-RU"/>
              </w:rPr>
            </w:pPr>
            <w:r>
              <w:rPr>
                <w:rFonts w:eastAsia="Arial Unicode MS"/>
                <w:iCs/>
                <w:color w:val="000000"/>
                <w:szCs w:val="24"/>
                <w:u w:color="000000"/>
                <w:lang w:val="ru-RU"/>
              </w:rPr>
              <w:t>31</w:t>
            </w:r>
            <w:r w:rsidR="00150EFD" w:rsidRPr="0013228F">
              <w:rPr>
                <w:rFonts w:eastAsia="Arial Unicode MS"/>
                <w:iCs/>
                <w:color w:val="000000"/>
                <w:szCs w:val="24"/>
                <w:u w:color="000000"/>
                <w:lang w:val="ru-RU"/>
              </w:rPr>
              <w:t>.</w:t>
            </w:r>
            <w:r>
              <w:rPr>
                <w:rFonts w:eastAsia="Arial Unicode MS"/>
                <w:iCs/>
                <w:color w:val="000000"/>
                <w:szCs w:val="24"/>
                <w:u w:color="000000"/>
                <w:lang w:val="ru-RU"/>
              </w:rPr>
              <w:t>03</w:t>
            </w:r>
            <w:r w:rsidR="00150EFD" w:rsidRPr="0013228F">
              <w:rPr>
                <w:rFonts w:eastAsia="Arial Unicode MS"/>
                <w:iCs/>
                <w:color w:val="000000"/>
                <w:szCs w:val="24"/>
                <w:u w:color="000000"/>
                <w:lang w:val="ru-RU"/>
              </w:rPr>
              <w:t>.201</w:t>
            </w:r>
            <w:r>
              <w:rPr>
                <w:rFonts w:eastAsia="Arial Unicode MS"/>
                <w:iCs/>
                <w:color w:val="000000"/>
                <w:szCs w:val="24"/>
                <w:u w:color="000000"/>
                <w:lang w:val="ru-RU"/>
              </w:rPr>
              <w:t>8</w:t>
            </w:r>
          </w:p>
        </w:tc>
      </w:tr>
      <w:tr w:rsidR="00150EFD" w:rsidRPr="004600F4" w:rsidTr="00022333">
        <w:trPr>
          <w:cantSplit/>
        </w:trPr>
        <w:tc>
          <w:tcPr>
            <w:tcW w:w="849" w:type="dxa"/>
            <w:vMerge/>
            <w:vAlign w:val="center"/>
          </w:tcPr>
          <w:p w:rsidR="00150EFD" w:rsidRPr="004600F4" w:rsidRDefault="00150EFD"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150EFD" w:rsidRPr="0013228F" w:rsidRDefault="00150EFD" w:rsidP="0059635A">
            <w:pPr>
              <w:spacing w:line="220" w:lineRule="exact"/>
              <w:outlineLvl w:val="0"/>
              <w:rPr>
                <w:rFonts w:ascii="Times New Roman" w:eastAsia="Arial Unicode MS" w:hAnsi="Times New Roman" w:cs="Times New Roman"/>
                <w:iCs/>
                <w:sz w:val="24"/>
                <w:szCs w:val="24"/>
                <w:u w:color="000000"/>
                <w:lang w:eastAsia="ru-RU"/>
              </w:rPr>
            </w:pPr>
          </w:p>
        </w:tc>
        <w:tc>
          <w:tcPr>
            <w:tcW w:w="5670" w:type="dxa"/>
            <w:vAlign w:val="center"/>
          </w:tcPr>
          <w:p w:rsidR="00150EFD" w:rsidRPr="0013228F" w:rsidRDefault="00150EFD" w:rsidP="00C62F92">
            <w:pPr>
              <w:pStyle w:val="10"/>
              <w:ind w:left="0"/>
              <w:outlineLvl w:val="0"/>
              <w:rPr>
                <w:rFonts w:eastAsia="Arial Unicode MS"/>
                <w:iCs/>
                <w:color w:val="000000"/>
                <w:szCs w:val="24"/>
                <w:u w:color="000000"/>
                <w:lang w:val="ru-RU"/>
              </w:rPr>
            </w:pPr>
            <w:r w:rsidRPr="0013228F">
              <w:rPr>
                <w:rFonts w:eastAsia="Arial Unicode MS"/>
                <w:iCs/>
                <w:color w:val="000000"/>
                <w:szCs w:val="24"/>
                <w:u w:color="000000"/>
                <w:lang w:val="ru-RU"/>
              </w:rPr>
              <w:t xml:space="preserve">Разработка и внедрение инвестиционного раздела </w:t>
            </w:r>
            <w:r w:rsidRPr="0013228F">
              <w:rPr>
                <w:iCs/>
                <w:lang w:val="ru-RU"/>
              </w:rPr>
              <w:t>на официальном сайте администрации  муниципального образования «Железногорск-Илимское городское поселение»</w:t>
            </w:r>
          </w:p>
        </w:tc>
        <w:tc>
          <w:tcPr>
            <w:tcW w:w="1843" w:type="dxa"/>
            <w:vAlign w:val="center"/>
          </w:tcPr>
          <w:p w:rsidR="00150EFD" w:rsidRPr="0013228F" w:rsidRDefault="00150EFD" w:rsidP="0059635A">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контрольная точка</w:t>
            </w:r>
          </w:p>
        </w:tc>
        <w:tc>
          <w:tcPr>
            <w:tcW w:w="1701" w:type="dxa"/>
            <w:vAlign w:val="center"/>
          </w:tcPr>
          <w:p w:rsidR="00150EFD" w:rsidRPr="0013228F" w:rsidRDefault="00150EFD" w:rsidP="00022333">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31.12.201</w:t>
            </w:r>
            <w:r w:rsidR="00022333">
              <w:rPr>
                <w:rFonts w:eastAsia="Arial Unicode MS"/>
                <w:iCs/>
                <w:color w:val="000000"/>
                <w:szCs w:val="24"/>
                <w:u w:color="000000"/>
                <w:lang w:val="ru-RU"/>
              </w:rPr>
              <w:t>8</w:t>
            </w:r>
          </w:p>
        </w:tc>
      </w:tr>
      <w:tr w:rsidR="00150EFD" w:rsidRPr="004600F4" w:rsidTr="00022333">
        <w:trPr>
          <w:cantSplit/>
        </w:trPr>
        <w:tc>
          <w:tcPr>
            <w:tcW w:w="849" w:type="dxa"/>
            <w:vMerge/>
            <w:vAlign w:val="center"/>
          </w:tcPr>
          <w:p w:rsidR="00150EFD" w:rsidRPr="004600F4" w:rsidRDefault="00150EFD"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150EFD" w:rsidRPr="0013228F" w:rsidRDefault="00150EFD" w:rsidP="0059635A">
            <w:pPr>
              <w:spacing w:line="220" w:lineRule="exact"/>
              <w:outlineLvl w:val="0"/>
              <w:rPr>
                <w:rFonts w:ascii="Times New Roman" w:eastAsia="Arial Unicode MS" w:hAnsi="Times New Roman" w:cs="Times New Roman"/>
                <w:iCs/>
                <w:sz w:val="24"/>
                <w:szCs w:val="24"/>
                <w:u w:color="000000"/>
                <w:lang w:eastAsia="ru-RU"/>
              </w:rPr>
            </w:pPr>
          </w:p>
        </w:tc>
        <w:tc>
          <w:tcPr>
            <w:tcW w:w="5670" w:type="dxa"/>
            <w:vAlign w:val="center"/>
          </w:tcPr>
          <w:p w:rsidR="00150EFD" w:rsidRPr="0013228F" w:rsidRDefault="00150EFD" w:rsidP="000D5F21">
            <w:pPr>
              <w:pStyle w:val="10"/>
              <w:ind w:left="0"/>
              <w:outlineLvl w:val="0"/>
              <w:rPr>
                <w:rFonts w:eastAsia="Arial Unicode MS"/>
                <w:iCs/>
                <w:color w:val="000000"/>
                <w:szCs w:val="24"/>
                <w:u w:color="000000"/>
                <w:lang w:val="ru-RU"/>
              </w:rPr>
            </w:pPr>
            <w:r w:rsidRPr="0013228F">
              <w:rPr>
                <w:color w:val="000000"/>
                <w:szCs w:val="24"/>
                <w:lang w:val="ru-RU"/>
              </w:rPr>
              <w:t xml:space="preserve">Информация об инвестиционном потенциале города Железногорск-Илимский размещена на инвестиционных порталах Иркутской области </w:t>
            </w:r>
          </w:p>
        </w:tc>
        <w:tc>
          <w:tcPr>
            <w:tcW w:w="1843" w:type="dxa"/>
            <w:vAlign w:val="center"/>
          </w:tcPr>
          <w:p w:rsidR="00150EFD" w:rsidRPr="0013228F" w:rsidRDefault="00150EFD" w:rsidP="00E12DD7">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завершение этапа</w:t>
            </w:r>
          </w:p>
        </w:tc>
        <w:tc>
          <w:tcPr>
            <w:tcW w:w="1701" w:type="dxa"/>
            <w:vAlign w:val="center"/>
          </w:tcPr>
          <w:p w:rsidR="00150EFD" w:rsidRPr="0013228F" w:rsidRDefault="00150EFD" w:rsidP="00E12DD7">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31.12.2018</w:t>
            </w:r>
          </w:p>
        </w:tc>
      </w:tr>
      <w:tr w:rsidR="001D6E73" w:rsidRPr="004600F4" w:rsidTr="00022333">
        <w:trPr>
          <w:cantSplit/>
        </w:trPr>
        <w:tc>
          <w:tcPr>
            <w:tcW w:w="849" w:type="dxa"/>
            <w:vAlign w:val="center"/>
          </w:tcPr>
          <w:p w:rsidR="001D6E73" w:rsidRPr="004600F4" w:rsidRDefault="001D6E73" w:rsidP="001D6E73">
            <w:pPr>
              <w:pStyle w:val="a3"/>
              <w:tabs>
                <w:tab w:val="left" w:pos="346"/>
              </w:tabs>
              <w:rPr>
                <w:rFonts w:ascii="Times New Roman" w:hAnsi="Times New Roman" w:cs="Times New Roman"/>
                <w:sz w:val="24"/>
                <w:szCs w:val="24"/>
              </w:rPr>
            </w:pPr>
          </w:p>
        </w:tc>
        <w:tc>
          <w:tcPr>
            <w:tcW w:w="14461" w:type="dxa"/>
            <w:gridSpan w:val="4"/>
            <w:vAlign w:val="center"/>
          </w:tcPr>
          <w:p w:rsidR="001D6E73" w:rsidRPr="0013228F" w:rsidRDefault="001D6E73" w:rsidP="001D6E73">
            <w:pPr>
              <w:pStyle w:val="10"/>
              <w:ind w:left="0"/>
              <w:outlineLvl w:val="0"/>
              <w:rPr>
                <w:rFonts w:eastAsia="Arial Unicode MS"/>
                <w:b/>
                <w:iCs/>
                <w:szCs w:val="24"/>
                <w:u w:color="000000"/>
                <w:lang w:val="ru-RU"/>
              </w:rPr>
            </w:pPr>
            <w:r w:rsidRPr="0013228F">
              <w:rPr>
                <w:rFonts w:eastAsia="Arial Unicode MS"/>
                <w:b/>
                <w:iCs/>
                <w:szCs w:val="24"/>
                <w:u w:color="000000"/>
                <w:lang w:val="ru-RU"/>
              </w:rPr>
              <w:t>Направление «Повышение эффективности муниципального управления»</w:t>
            </w:r>
          </w:p>
        </w:tc>
      </w:tr>
      <w:tr w:rsidR="00150EFD" w:rsidRPr="004600F4" w:rsidTr="00022333">
        <w:trPr>
          <w:cantSplit/>
        </w:trPr>
        <w:tc>
          <w:tcPr>
            <w:tcW w:w="849" w:type="dxa"/>
            <w:vMerge w:val="restart"/>
            <w:vAlign w:val="center"/>
          </w:tcPr>
          <w:p w:rsidR="00150EFD" w:rsidRPr="004600F4" w:rsidRDefault="00150EFD"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restart"/>
            <w:vAlign w:val="center"/>
          </w:tcPr>
          <w:p w:rsidR="00150EFD" w:rsidRPr="0013228F" w:rsidRDefault="00150EFD" w:rsidP="0059635A">
            <w:pPr>
              <w:spacing w:line="220" w:lineRule="exact"/>
              <w:outlineLvl w:val="0"/>
              <w:rPr>
                <w:rFonts w:ascii="Times New Roman" w:eastAsia="Arial Unicode MS" w:hAnsi="Times New Roman" w:cs="Times New Roman"/>
                <w:iCs/>
                <w:color w:val="000000"/>
                <w:sz w:val="24"/>
                <w:szCs w:val="24"/>
                <w:u w:color="000000"/>
              </w:rPr>
            </w:pPr>
            <w:r w:rsidRPr="0013228F">
              <w:rPr>
                <w:rFonts w:ascii="Times New Roman" w:eastAsia="Arial Unicode MS" w:hAnsi="Times New Roman" w:cs="Times New Roman"/>
                <w:iCs/>
                <w:sz w:val="24"/>
                <w:szCs w:val="24"/>
                <w:u w:color="000000"/>
                <w:lang w:eastAsia="ru-RU"/>
              </w:rPr>
              <w:t>Внедрение проектного управления в работе органов муниципального образования «Железногорск-Илимское городское поселение» в части работы по привлечению инвестиций</w:t>
            </w:r>
          </w:p>
        </w:tc>
        <w:tc>
          <w:tcPr>
            <w:tcW w:w="5670" w:type="dxa"/>
            <w:vAlign w:val="center"/>
          </w:tcPr>
          <w:p w:rsidR="000F67D0" w:rsidRPr="0013228F" w:rsidRDefault="00150EFD" w:rsidP="008E5D6F">
            <w:pPr>
              <w:rPr>
                <w:rFonts w:ascii="Times New Roman" w:hAnsi="Times New Roman" w:cs="Times New Roman"/>
                <w:color w:val="000000"/>
                <w:sz w:val="24"/>
                <w:szCs w:val="24"/>
              </w:rPr>
            </w:pPr>
            <w:r w:rsidRPr="0013228F">
              <w:rPr>
                <w:rFonts w:ascii="Times New Roman" w:hAnsi="Times New Roman" w:cs="Times New Roman"/>
                <w:color w:val="000000"/>
                <w:sz w:val="24"/>
                <w:szCs w:val="24"/>
              </w:rPr>
              <w:t>Разработка положения об Управляющем совете по реализации программы комплексного развития моногорода Железногорск-Илимский при администрации муниципального образования «Железногорск-Илимское городское поселение»</w:t>
            </w:r>
          </w:p>
        </w:tc>
        <w:tc>
          <w:tcPr>
            <w:tcW w:w="1843" w:type="dxa"/>
            <w:vAlign w:val="center"/>
          </w:tcPr>
          <w:p w:rsidR="00150EFD" w:rsidRPr="0013228F" w:rsidRDefault="0013228F" w:rsidP="0059635A">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завершение этапа</w:t>
            </w:r>
          </w:p>
        </w:tc>
        <w:tc>
          <w:tcPr>
            <w:tcW w:w="1701" w:type="dxa"/>
            <w:vAlign w:val="center"/>
          </w:tcPr>
          <w:p w:rsidR="00150EFD" w:rsidRPr="0013228F" w:rsidRDefault="00150EFD" w:rsidP="000D5F21">
            <w:pPr>
              <w:pStyle w:val="10"/>
              <w:ind w:left="0"/>
              <w:jc w:val="center"/>
              <w:outlineLvl w:val="0"/>
              <w:rPr>
                <w:rFonts w:eastAsia="Arial Unicode MS"/>
                <w:iCs/>
                <w:szCs w:val="24"/>
                <w:u w:color="000000"/>
                <w:lang w:val="ru-RU"/>
              </w:rPr>
            </w:pPr>
            <w:r w:rsidRPr="0013228F">
              <w:rPr>
                <w:rFonts w:eastAsia="Arial Unicode MS"/>
                <w:iCs/>
                <w:szCs w:val="24"/>
                <w:u w:color="000000"/>
                <w:lang w:val="ru-RU"/>
              </w:rPr>
              <w:t>31.03.2017</w:t>
            </w:r>
          </w:p>
        </w:tc>
      </w:tr>
      <w:tr w:rsidR="00150EFD" w:rsidRPr="004600F4" w:rsidTr="00022333">
        <w:trPr>
          <w:cantSplit/>
        </w:trPr>
        <w:tc>
          <w:tcPr>
            <w:tcW w:w="849" w:type="dxa"/>
            <w:vMerge/>
            <w:vAlign w:val="center"/>
          </w:tcPr>
          <w:p w:rsidR="00150EFD" w:rsidRPr="004600F4" w:rsidRDefault="00150EFD"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150EFD" w:rsidRPr="0013228F" w:rsidRDefault="00150EFD" w:rsidP="0059635A">
            <w:pPr>
              <w:spacing w:line="220" w:lineRule="exact"/>
              <w:outlineLvl w:val="0"/>
              <w:rPr>
                <w:rFonts w:ascii="Times New Roman" w:eastAsia="Arial Unicode MS" w:hAnsi="Times New Roman" w:cs="Times New Roman"/>
                <w:iCs/>
                <w:sz w:val="24"/>
                <w:szCs w:val="24"/>
                <w:u w:color="000000"/>
                <w:lang w:eastAsia="ru-RU"/>
              </w:rPr>
            </w:pPr>
          </w:p>
        </w:tc>
        <w:tc>
          <w:tcPr>
            <w:tcW w:w="5670" w:type="dxa"/>
            <w:vAlign w:val="center"/>
          </w:tcPr>
          <w:p w:rsidR="00150EFD" w:rsidRPr="0013228F" w:rsidRDefault="00150EFD" w:rsidP="000D5F21">
            <w:pPr>
              <w:rPr>
                <w:rFonts w:ascii="Times New Roman" w:hAnsi="Times New Roman" w:cs="Times New Roman"/>
                <w:color w:val="000000"/>
                <w:sz w:val="24"/>
                <w:szCs w:val="24"/>
              </w:rPr>
            </w:pPr>
            <w:r w:rsidRPr="0013228F">
              <w:rPr>
                <w:rFonts w:ascii="Times New Roman" w:hAnsi="Times New Roman" w:cs="Times New Roman"/>
                <w:color w:val="000000"/>
                <w:sz w:val="24"/>
                <w:szCs w:val="24"/>
              </w:rPr>
              <w:t>Формирование состава Управляющего совета</w:t>
            </w:r>
          </w:p>
        </w:tc>
        <w:tc>
          <w:tcPr>
            <w:tcW w:w="1843" w:type="dxa"/>
            <w:vAlign w:val="center"/>
          </w:tcPr>
          <w:p w:rsidR="00150EFD" w:rsidRPr="0013228F" w:rsidRDefault="0013228F" w:rsidP="000D5F21">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завершение этапа</w:t>
            </w:r>
          </w:p>
        </w:tc>
        <w:tc>
          <w:tcPr>
            <w:tcW w:w="1701" w:type="dxa"/>
            <w:vAlign w:val="center"/>
          </w:tcPr>
          <w:p w:rsidR="00150EFD" w:rsidRPr="0013228F" w:rsidRDefault="00150EFD" w:rsidP="000D5F21">
            <w:pPr>
              <w:pStyle w:val="10"/>
              <w:ind w:left="0"/>
              <w:jc w:val="center"/>
              <w:outlineLvl w:val="0"/>
              <w:rPr>
                <w:rFonts w:eastAsia="Arial Unicode MS"/>
                <w:iCs/>
                <w:szCs w:val="24"/>
                <w:u w:color="000000"/>
                <w:lang w:val="ru-RU"/>
              </w:rPr>
            </w:pPr>
            <w:r w:rsidRPr="0013228F">
              <w:rPr>
                <w:rFonts w:eastAsia="Arial Unicode MS"/>
                <w:iCs/>
                <w:szCs w:val="24"/>
                <w:u w:color="000000"/>
                <w:lang w:val="ru-RU"/>
              </w:rPr>
              <w:t>31.03.2017</w:t>
            </w:r>
          </w:p>
        </w:tc>
      </w:tr>
      <w:tr w:rsidR="00150EFD" w:rsidRPr="004600F4" w:rsidTr="00022333">
        <w:trPr>
          <w:cantSplit/>
        </w:trPr>
        <w:tc>
          <w:tcPr>
            <w:tcW w:w="849" w:type="dxa"/>
            <w:vMerge/>
            <w:vAlign w:val="center"/>
          </w:tcPr>
          <w:p w:rsidR="00150EFD" w:rsidRPr="004600F4" w:rsidRDefault="00150EFD"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150EFD" w:rsidRPr="0013228F" w:rsidRDefault="00150EFD" w:rsidP="0059635A">
            <w:pPr>
              <w:spacing w:line="220" w:lineRule="exact"/>
              <w:outlineLvl w:val="0"/>
              <w:rPr>
                <w:rFonts w:ascii="Times New Roman" w:eastAsia="Arial Unicode MS" w:hAnsi="Times New Roman" w:cs="Times New Roman"/>
                <w:iCs/>
                <w:sz w:val="24"/>
                <w:szCs w:val="24"/>
                <w:u w:color="000000"/>
                <w:lang w:eastAsia="ru-RU"/>
              </w:rPr>
            </w:pPr>
          </w:p>
        </w:tc>
        <w:tc>
          <w:tcPr>
            <w:tcW w:w="5670" w:type="dxa"/>
            <w:vAlign w:val="center"/>
          </w:tcPr>
          <w:p w:rsidR="000F67D0" w:rsidRPr="0013228F" w:rsidRDefault="00150EFD" w:rsidP="008E5D6F">
            <w:pPr>
              <w:rPr>
                <w:rFonts w:ascii="Times New Roman" w:hAnsi="Times New Roman" w:cs="Times New Roman"/>
                <w:color w:val="000000"/>
                <w:sz w:val="24"/>
                <w:szCs w:val="24"/>
              </w:rPr>
            </w:pPr>
            <w:r w:rsidRPr="0013228F">
              <w:rPr>
                <w:rFonts w:ascii="Times New Roman" w:hAnsi="Times New Roman" w:cs="Times New Roman"/>
                <w:color w:val="000000"/>
                <w:sz w:val="24"/>
                <w:szCs w:val="24"/>
              </w:rPr>
              <w:t>Утверждение паспорта программы комплексного развития моногорода Железногорск-Илимский</w:t>
            </w:r>
          </w:p>
        </w:tc>
        <w:tc>
          <w:tcPr>
            <w:tcW w:w="1843" w:type="dxa"/>
            <w:vAlign w:val="center"/>
          </w:tcPr>
          <w:p w:rsidR="00150EFD" w:rsidRPr="0013228F" w:rsidRDefault="00150EFD" w:rsidP="000D5F21">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 xml:space="preserve">завершение этапа </w:t>
            </w:r>
          </w:p>
        </w:tc>
        <w:tc>
          <w:tcPr>
            <w:tcW w:w="1701" w:type="dxa"/>
            <w:vAlign w:val="center"/>
          </w:tcPr>
          <w:p w:rsidR="00150EFD" w:rsidRPr="0013228F" w:rsidRDefault="00150EFD" w:rsidP="000D5F21">
            <w:pPr>
              <w:pStyle w:val="10"/>
              <w:ind w:left="0"/>
              <w:jc w:val="center"/>
              <w:outlineLvl w:val="0"/>
              <w:rPr>
                <w:rFonts w:eastAsia="Arial Unicode MS"/>
                <w:iCs/>
                <w:szCs w:val="24"/>
                <w:u w:color="000000"/>
                <w:lang w:val="ru-RU"/>
              </w:rPr>
            </w:pPr>
            <w:r w:rsidRPr="0013228F">
              <w:rPr>
                <w:rFonts w:eastAsia="Arial Unicode MS"/>
                <w:iCs/>
                <w:szCs w:val="24"/>
                <w:u w:color="000000"/>
                <w:lang w:val="ru-RU"/>
              </w:rPr>
              <w:t>30.06.2017</w:t>
            </w:r>
          </w:p>
        </w:tc>
      </w:tr>
      <w:tr w:rsidR="008D4D88" w:rsidRPr="004600F4" w:rsidTr="00022333">
        <w:trPr>
          <w:cantSplit/>
        </w:trPr>
        <w:tc>
          <w:tcPr>
            <w:tcW w:w="849" w:type="dxa"/>
            <w:vAlign w:val="center"/>
          </w:tcPr>
          <w:p w:rsidR="008D4D88" w:rsidRPr="004600F4" w:rsidRDefault="008D4D88" w:rsidP="008D4D88">
            <w:pPr>
              <w:pStyle w:val="a3"/>
              <w:tabs>
                <w:tab w:val="left" w:pos="346"/>
              </w:tabs>
              <w:rPr>
                <w:rFonts w:ascii="Times New Roman" w:hAnsi="Times New Roman" w:cs="Times New Roman"/>
                <w:sz w:val="24"/>
                <w:szCs w:val="24"/>
              </w:rPr>
            </w:pPr>
          </w:p>
        </w:tc>
        <w:tc>
          <w:tcPr>
            <w:tcW w:w="14461" w:type="dxa"/>
            <w:gridSpan w:val="4"/>
            <w:vAlign w:val="center"/>
          </w:tcPr>
          <w:p w:rsidR="008D4D88" w:rsidRPr="0013228F" w:rsidRDefault="008D4D88" w:rsidP="0036146A">
            <w:pPr>
              <w:rPr>
                <w:rFonts w:ascii="Times New Roman" w:hAnsi="Times New Roman" w:cs="Times New Roman"/>
                <w:b/>
                <w:color w:val="000000"/>
                <w:sz w:val="24"/>
                <w:szCs w:val="24"/>
              </w:rPr>
            </w:pPr>
            <w:r w:rsidRPr="0013228F">
              <w:rPr>
                <w:rFonts w:ascii="Times New Roman" w:hAnsi="Times New Roman" w:cs="Times New Roman"/>
                <w:b/>
                <w:color w:val="000000"/>
                <w:sz w:val="24"/>
                <w:szCs w:val="24"/>
              </w:rPr>
              <w:t xml:space="preserve">Направление «Развитие </w:t>
            </w:r>
            <w:r w:rsidR="0036146A">
              <w:rPr>
                <w:rFonts w:ascii="Times New Roman" w:hAnsi="Times New Roman" w:cs="Times New Roman"/>
                <w:b/>
                <w:color w:val="000000"/>
                <w:sz w:val="24"/>
                <w:szCs w:val="24"/>
              </w:rPr>
              <w:t>жилищно-коммунального хозяйства и повышение качества городской среды</w:t>
            </w:r>
            <w:r w:rsidRPr="0013228F">
              <w:rPr>
                <w:rFonts w:ascii="Times New Roman" w:hAnsi="Times New Roman" w:cs="Times New Roman"/>
                <w:b/>
                <w:color w:val="000000"/>
                <w:sz w:val="24"/>
                <w:szCs w:val="24"/>
              </w:rPr>
              <w:t>»</w:t>
            </w:r>
          </w:p>
        </w:tc>
      </w:tr>
      <w:tr w:rsidR="00150EFD" w:rsidRPr="004600F4" w:rsidTr="00022333">
        <w:trPr>
          <w:cantSplit/>
        </w:trPr>
        <w:tc>
          <w:tcPr>
            <w:tcW w:w="849" w:type="dxa"/>
            <w:vMerge w:val="restart"/>
            <w:vAlign w:val="center"/>
          </w:tcPr>
          <w:p w:rsidR="00150EFD" w:rsidRPr="004600F4" w:rsidRDefault="00150EFD"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restart"/>
            <w:vAlign w:val="center"/>
          </w:tcPr>
          <w:p w:rsidR="00150EFD" w:rsidRPr="0013228F" w:rsidRDefault="00251A68" w:rsidP="00150EFD">
            <w:pPr>
              <w:rPr>
                <w:rFonts w:ascii="Times New Roman" w:hAnsi="Times New Roman" w:cs="Times New Roman"/>
                <w:sz w:val="24"/>
                <w:szCs w:val="24"/>
              </w:rPr>
            </w:pPr>
            <w:r w:rsidRPr="0013228F">
              <w:rPr>
                <w:rFonts w:ascii="Times New Roman" w:hAnsi="Times New Roman" w:cs="Times New Roman"/>
                <w:sz w:val="24"/>
                <w:szCs w:val="24"/>
              </w:rPr>
              <w:t>Организация мероприятий по благоустройству и доведению технического и эксплуатационного состояния общественных территорий и обустройство места массового отдыха населения города Железногорск-Илимский</w:t>
            </w:r>
          </w:p>
        </w:tc>
        <w:tc>
          <w:tcPr>
            <w:tcW w:w="5670" w:type="dxa"/>
          </w:tcPr>
          <w:p w:rsidR="00150EFD" w:rsidRPr="0013228F" w:rsidRDefault="00150EFD">
            <w:pPr>
              <w:rPr>
                <w:rFonts w:ascii="Times New Roman" w:hAnsi="Times New Roman" w:cs="Times New Roman"/>
                <w:color w:val="000000"/>
                <w:sz w:val="24"/>
                <w:szCs w:val="24"/>
              </w:rPr>
            </w:pPr>
            <w:r w:rsidRPr="0013228F">
              <w:rPr>
                <w:rFonts w:ascii="Times New Roman" w:hAnsi="Times New Roman" w:cs="Times New Roman"/>
                <w:color w:val="000000"/>
                <w:sz w:val="24"/>
                <w:szCs w:val="24"/>
              </w:rPr>
              <w:t>Получение положительного заключения экспертизы по проектно-сметной документации</w:t>
            </w:r>
          </w:p>
        </w:tc>
        <w:tc>
          <w:tcPr>
            <w:tcW w:w="1843" w:type="dxa"/>
            <w:vAlign w:val="center"/>
          </w:tcPr>
          <w:p w:rsidR="00150EFD" w:rsidRPr="0013228F" w:rsidRDefault="00150EFD" w:rsidP="00A226F0">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контрольная точка</w:t>
            </w:r>
          </w:p>
        </w:tc>
        <w:tc>
          <w:tcPr>
            <w:tcW w:w="1701" w:type="dxa"/>
            <w:vAlign w:val="center"/>
          </w:tcPr>
          <w:p w:rsidR="00150EFD" w:rsidRPr="0013228F" w:rsidRDefault="00022333" w:rsidP="00022333">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r w:rsidR="00150EFD" w:rsidRPr="0013228F">
              <w:rPr>
                <w:rFonts w:ascii="Times New Roman" w:hAnsi="Times New Roman" w:cs="Times New Roman"/>
                <w:color w:val="000000"/>
                <w:sz w:val="24"/>
                <w:szCs w:val="24"/>
              </w:rPr>
              <w:t>.0</w:t>
            </w:r>
            <w:r>
              <w:rPr>
                <w:rFonts w:ascii="Times New Roman" w:hAnsi="Times New Roman" w:cs="Times New Roman"/>
                <w:color w:val="000000"/>
                <w:sz w:val="24"/>
                <w:szCs w:val="24"/>
              </w:rPr>
              <w:t>3</w:t>
            </w:r>
            <w:r w:rsidR="00150EFD" w:rsidRPr="0013228F">
              <w:rPr>
                <w:rFonts w:ascii="Times New Roman" w:hAnsi="Times New Roman" w:cs="Times New Roman"/>
                <w:color w:val="000000"/>
                <w:sz w:val="24"/>
                <w:szCs w:val="24"/>
              </w:rPr>
              <w:t>.201</w:t>
            </w:r>
            <w:r w:rsidR="00251A68" w:rsidRPr="0013228F">
              <w:rPr>
                <w:rFonts w:ascii="Times New Roman" w:hAnsi="Times New Roman" w:cs="Times New Roman"/>
                <w:color w:val="000000"/>
                <w:sz w:val="24"/>
                <w:szCs w:val="24"/>
              </w:rPr>
              <w:t>8</w:t>
            </w:r>
          </w:p>
        </w:tc>
      </w:tr>
      <w:tr w:rsidR="00150EFD" w:rsidRPr="004600F4" w:rsidTr="00022333">
        <w:trPr>
          <w:cantSplit/>
        </w:trPr>
        <w:tc>
          <w:tcPr>
            <w:tcW w:w="849" w:type="dxa"/>
            <w:vMerge/>
            <w:vAlign w:val="center"/>
          </w:tcPr>
          <w:p w:rsidR="00150EFD" w:rsidRPr="004600F4" w:rsidRDefault="00150EFD"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bottom"/>
          </w:tcPr>
          <w:p w:rsidR="00150EFD" w:rsidRPr="0013228F" w:rsidRDefault="00150EFD" w:rsidP="000B109C">
            <w:pPr>
              <w:rPr>
                <w:rFonts w:ascii="Times New Roman" w:hAnsi="Times New Roman" w:cs="Times New Roman"/>
                <w:sz w:val="24"/>
                <w:szCs w:val="24"/>
              </w:rPr>
            </w:pPr>
          </w:p>
        </w:tc>
        <w:tc>
          <w:tcPr>
            <w:tcW w:w="5670" w:type="dxa"/>
          </w:tcPr>
          <w:p w:rsidR="00150EFD" w:rsidRPr="0013228F" w:rsidRDefault="00150EFD" w:rsidP="00251A68">
            <w:pPr>
              <w:rPr>
                <w:rFonts w:ascii="Times New Roman" w:hAnsi="Times New Roman" w:cs="Times New Roman"/>
                <w:color w:val="000000"/>
                <w:sz w:val="24"/>
                <w:szCs w:val="24"/>
              </w:rPr>
            </w:pPr>
            <w:r w:rsidRPr="0013228F">
              <w:rPr>
                <w:rFonts w:ascii="Times New Roman" w:hAnsi="Times New Roman" w:cs="Times New Roman"/>
                <w:color w:val="000000"/>
                <w:sz w:val="24"/>
                <w:szCs w:val="24"/>
              </w:rPr>
              <w:t xml:space="preserve">Проведение конкурсных процедур для определения исполнителя работ </w:t>
            </w:r>
          </w:p>
        </w:tc>
        <w:tc>
          <w:tcPr>
            <w:tcW w:w="1843" w:type="dxa"/>
            <w:vAlign w:val="center"/>
          </w:tcPr>
          <w:p w:rsidR="00150EFD" w:rsidRPr="0013228F" w:rsidRDefault="00150EFD" w:rsidP="00A226F0">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контрольная точка</w:t>
            </w:r>
          </w:p>
        </w:tc>
        <w:tc>
          <w:tcPr>
            <w:tcW w:w="1701" w:type="dxa"/>
            <w:vAlign w:val="center"/>
          </w:tcPr>
          <w:p w:rsidR="00150EFD" w:rsidRPr="0013228F" w:rsidRDefault="00150EFD" w:rsidP="00022333">
            <w:pPr>
              <w:jc w:val="center"/>
              <w:rPr>
                <w:rFonts w:ascii="Times New Roman" w:hAnsi="Times New Roman" w:cs="Times New Roman"/>
                <w:color w:val="000000"/>
                <w:sz w:val="24"/>
                <w:szCs w:val="24"/>
              </w:rPr>
            </w:pPr>
            <w:r w:rsidRPr="0013228F">
              <w:rPr>
                <w:rFonts w:ascii="Times New Roman" w:hAnsi="Times New Roman" w:cs="Times New Roman"/>
                <w:color w:val="000000"/>
                <w:sz w:val="24"/>
                <w:szCs w:val="24"/>
              </w:rPr>
              <w:t>31.0</w:t>
            </w:r>
            <w:r w:rsidR="00022333">
              <w:rPr>
                <w:rFonts w:ascii="Times New Roman" w:hAnsi="Times New Roman" w:cs="Times New Roman"/>
                <w:color w:val="000000"/>
                <w:sz w:val="24"/>
                <w:szCs w:val="24"/>
              </w:rPr>
              <w:t>5</w:t>
            </w:r>
            <w:r w:rsidRPr="0013228F">
              <w:rPr>
                <w:rFonts w:ascii="Times New Roman" w:hAnsi="Times New Roman" w:cs="Times New Roman"/>
                <w:color w:val="000000"/>
                <w:sz w:val="24"/>
                <w:szCs w:val="24"/>
              </w:rPr>
              <w:t>.201</w:t>
            </w:r>
            <w:r w:rsidR="00251A68" w:rsidRPr="0013228F">
              <w:rPr>
                <w:rFonts w:ascii="Times New Roman" w:hAnsi="Times New Roman" w:cs="Times New Roman"/>
                <w:color w:val="000000"/>
                <w:sz w:val="24"/>
                <w:szCs w:val="24"/>
              </w:rPr>
              <w:t>8</w:t>
            </w:r>
          </w:p>
        </w:tc>
      </w:tr>
      <w:tr w:rsidR="00150EFD" w:rsidRPr="004600F4" w:rsidTr="00022333">
        <w:trPr>
          <w:cantSplit/>
        </w:trPr>
        <w:tc>
          <w:tcPr>
            <w:tcW w:w="849" w:type="dxa"/>
            <w:vMerge/>
            <w:vAlign w:val="center"/>
          </w:tcPr>
          <w:p w:rsidR="00150EFD" w:rsidRPr="004600F4" w:rsidRDefault="00150EFD"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bottom"/>
          </w:tcPr>
          <w:p w:rsidR="00150EFD" w:rsidRPr="0013228F" w:rsidRDefault="00150EFD" w:rsidP="000B109C">
            <w:pPr>
              <w:rPr>
                <w:rFonts w:ascii="Times New Roman" w:hAnsi="Times New Roman" w:cs="Times New Roman"/>
                <w:sz w:val="24"/>
                <w:szCs w:val="24"/>
              </w:rPr>
            </w:pPr>
          </w:p>
        </w:tc>
        <w:tc>
          <w:tcPr>
            <w:tcW w:w="5670" w:type="dxa"/>
          </w:tcPr>
          <w:p w:rsidR="00150EFD" w:rsidRPr="0013228F" w:rsidRDefault="00251A68" w:rsidP="00251A68">
            <w:pPr>
              <w:rPr>
                <w:rFonts w:ascii="Times New Roman" w:hAnsi="Times New Roman" w:cs="Times New Roman"/>
                <w:color w:val="000000"/>
                <w:sz w:val="24"/>
                <w:szCs w:val="24"/>
              </w:rPr>
            </w:pPr>
            <w:r w:rsidRPr="0013228F">
              <w:rPr>
                <w:rFonts w:ascii="Times New Roman" w:hAnsi="Times New Roman" w:cs="Times New Roman"/>
                <w:color w:val="000000"/>
                <w:sz w:val="24"/>
                <w:szCs w:val="24"/>
              </w:rPr>
              <w:t>Подписание актов, выполненных работ, з</w:t>
            </w:r>
            <w:r w:rsidR="00150EFD" w:rsidRPr="0013228F">
              <w:rPr>
                <w:rFonts w:ascii="Times New Roman" w:hAnsi="Times New Roman" w:cs="Times New Roman"/>
                <w:color w:val="000000"/>
                <w:sz w:val="24"/>
                <w:szCs w:val="24"/>
              </w:rPr>
              <w:t>авершение р</w:t>
            </w:r>
            <w:r w:rsidRPr="0013228F">
              <w:rPr>
                <w:rFonts w:ascii="Times New Roman" w:hAnsi="Times New Roman" w:cs="Times New Roman"/>
                <w:color w:val="000000"/>
                <w:sz w:val="24"/>
                <w:szCs w:val="24"/>
              </w:rPr>
              <w:t>абот</w:t>
            </w:r>
          </w:p>
        </w:tc>
        <w:tc>
          <w:tcPr>
            <w:tcW w:w="1843" w:type="dxa"/>
            <w:vAlign w:val="center"/>
          </w:tcPr>
          <w:p w:rsidR="00150EFD" w:rsidRPr="0013228F" w:rsidRDefault="00150EFD" w:rsidP="00A226F0">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завершение этапа</w:t>
            </w:r>
          </w:p>
        </w:tc>
        <w:tc>
          <w:tcPr>
            <w:tcW w:w="1701" w:type="dxa"/>
            <w:vAlign w:val="center"/>
          </w:tcPr>
          <w:p w:rsidR="00150EFD" w:rsidRPr="0013228F" w:rsidRDefault="00150EFD" w:rsidP="00251A68">
            <w:pPr>
              <w:jc w:val="center"/>
              <w:rPr>
                <w:rFonts w:ascii="Times New Roman" w:hAnsi="Times New Roman" w:cs="Times New Roman"/>
                <w:color w:val="000000"/>
                <w:sz w:val="24"/>
                <w:szCs w:val="24"/>
              </w:rPr>
            </w:pPr>
            <w:r w:rsidRPr="0013228F">
              <w:rPr>
                <w:rFonts w:ascii="Times New Roman" w:hAnsi="Times New Roman" w:cs="Times New Roman"/>
                <w:color w:val="000000"/>
                <w:sz w:val="24"/>
                <w:szCs w:val="24"/>
              </w:rPr>
              <w:t>31.10.201</w:t>
            </w:r>
            <w:r w:rsidR="00251A68" w:rsidRPr="0013228F">
              <w:rPr>
                <w:rFonts w:ascii="Times New Roman" w:hAnsi="Times New Roman" w:cs="Times New Roman"/>
                <w:color w:val="000000"/>
                <w:sz w:val="24"/>
                <w:szCs w:val="24"/>
              </w:rPr>
              <w:t>8</w:t>
            </w:r>
          </w:p>
        </w:tc>
      </w:tr>
      <w:tr w:rsidR="00022333" w:rsidRPr="004600F4" w:rsidTr="00022333">
        <w:trPr>
          <w:cantSplit/>
        </w:trPr>
        <w:tc>
          <w:tcPr>
            <w:tcW w:w="849" w:type="dxa"/>
            <w:vMerge w:val="restart"/>
            <w:vAlign w:val="center"/>
          </w:tcPr>
          <w:p w:rsidR="00022333" w:rsidRPr="004600F4" w:rsidRDefault="00022333"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restart"/>
            <w:vAlign w:val="center"/>
          </w:tcPr>
          <w:p w:rsidR="00022333" w:rsidRPr="0013228F" w:rsidRDefault="00022333" w:rsidP="00251A68">
            <w:pPr>
              <w:rPr>
                <w:rFonts w:ascii="Times New Roman" w:hAnsi="Times New Roman" w:cs="Times New Roman"/>
                <w:sz w:val="24"/>
                <w:szCs w:val="24"/>
              </w:rPr>
            </w:pPr>
            <w:r w:rsidRPr="0013228F">
              <w:rPr>
                <w:rFonts w:ascii="Times New Roman" w:hAnsi="Times New Roman" w:cs="Times New Roman"/>
                <w:sz w:val="24"/>
                <w:szCs w:val="24"/>
              </w:rPr>
              <w:t>Организация мероприятий по благоустройству и доведению технического и эксплуатационного состояния дворовых территорий многоквартирных домов до нормативных требований</w:t>
            </w:r>
          </w:p>
        </w:tc>
        <w:tc>
          <w:tcPr>
            <w:tcW w:w="5670" w:type="dxa"/>
          </w:tcPr>
          <w:p w:rsidR="00022333" w:rsidRPr="0013228F" w:rsidRDefault="00022333" w:rsidP="002A4A3A">
            <w:pPr>
              <w:rPr>
                <w:rFonts w:ascii="Times New Roman" w:hAnsi="Times New Roman" w:cs="Times New Roman"/>
                <w:color w:val="000000"/>
                <w:sz w:val="24"/>
                <w:szCs w:val="24"/>
              </w:rPr>
            </w:pPr>
            <w:r w:rsidRPr="0013228F">
              <w:rPr>
                <w:rFonts w:ascii="Times New Roman" w:hAnsi="Times New Roman" w:cs="Times New Roman"/>
                <w:color w:val="000000"/>
                <w:sz w:val="24"/>
                <w:szCs w:val="24"/>
              </w:rPr>
              <w:t>Получение положительного заключения экспертизы по проектно-сметной документации</w:t>
            </w:r>
          </w:p>
        </w:tc>
        <w:tc>
          <w:tcPr>
            <w:tcW w:w="1843" w:type="dxa"/>
            <w:vAlign w:val="center"/>
          </w:tcPr>
          <w:p w:rsidR="00022333" w:rsidRPr="0013228F" w:rsidRDefault="00022333" w:rsidP="002A4A3A">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контрольная точка</w:t>
            </w:r>
          </w:p>
        </w:tc>
        <w:tc>
          <w:tcPr>
            <w:tcW w:w="1701" w:type="dxa"/>
            <w:vAlign w:val="center"/>
          </w:tcPr>
          <w:p w:rsidR="00022333" w:rsidRPr="0013228F" w:rsidRDefault="00022333" w:rsidP="00022333">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r w:rsidRPr="0013228F">
              <w:rPr>
                <w:rFonts w:ascii="Times New Roman" w:hAnsi="Times New Roman" w:cs="Times New Roman"/>
                <w:color w:val="000000"/>
                <w:sz w:val="24"/>
                <w:szCs w:val="24"/>
              </w:rPr>
              <w:t>.0</w:t>
            </w:r>
            <w:r>
              <w:rPr>
                <w:rFonts w:ascii="Times New Roman" w:hAnsi="Times New Roman" w:cs="Times New Roman"/>
                <w:color w:val="000000"/>
                <w:sz w:val="24"/>
                <w:szCs w:val="24"/>
              </w:rPr>
              <w:t>3</w:t>
            </w:r>
            <w:r w:rsidRPr="0013228F">
              <w:rPr>
                <w:rFonts w:ascii="Times New Roman" w:hAnsi="Times New Roman" w:cs="Times New Roman"/>
                <w:color w:val="000000"/>
                <w:sz w:val="24"/>
                <w:szCs w:val="24"/>
              </w:rPr>
              <w:t>.2018</w:t>
            </w:r>
          </w:p>
        </w:tc>
      </w:tr>
      <w:tr w:rsidR="00022333" w:rsidRPr="004600F4" w:rsidTr="00022333">
        <w:trPr>
          <w:cantSplit/>
        </w:trPr>
        <w:tc>
          <w:tcPr>
            <w:tcW w:w="849" w:type="dxa"/>
            <w:vMerge/>
            <w:vAlign w:val="center"/>
          </w:tcPr>
          <w:p w:rsidR="00022333" w:rsidRPr="004600F4" w:rsidRDefault="00022333"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bottom"/>
          </w:tcPr>
          <w:p w:rsidR="00022333" w:rsidRPr="0013228F" w:rsidRDefault="00022333" w:rsidP="000B109C">
            <w:pPr>
              <w:rPr>
                <w:rFonts w:ascii="Times New Roman" w:hAnsi="Times New Roman" w:cs="Times New Roman"/>
                <w:sz w:val="24"/>
                <w:szCs w:val="24"/>
              </w:rPr>
            </w:pPr>
          </w:p>
        </w:tc>
        <w:tc>
          <w:tcPr>
            <w:tcW w:w="5670" w:type="dxa"/>
          </w:tcPr>
          <w:p w:rsidR="00022333" w:rsidRPr="0013228F" w:rsidRDefault="00022333" w:rsidP="002A4A3A">
            <w:pPr>
              <w:rPr>
                <w:rFonts w:ascii="Times New Roman" w:hAnsi="Times New Roman" w:cs="Times New Roman"/>
                <w:color w:val="000000"/>
                <w:sz w:val="24"/>
                <w:szCs w:val="24"/>
              </w:rPr>
            </w:pPr>
            <w:r w:rsidRPr="0013228F">
              <w:rPr>
                <w:rFonts w:ascii="Times New Roman" w:hAnsi="Times New Roman" w:cs="Times New Roman"/>
                <w:color w:val="000000"/>
                <w:sz w:val="24"/>
                <w:szCs w:val="24"/>
              </w:rPr>
              <w:t xml:space="preserve">Проведение конкурсных процедур для определения исполнителя работ </w:t>
            </w:r>
          </w:p>
        </w:tc>
        <w:tc>
          <w:tcPr>
            <w:tcW w:w="1843" w:type="dxa"/>
            <w:vAlign w:val="center"/>
          </w:tcPr>
          <w:p w:rsidR="00022333" w:rsidRPr="0013228F" w:rsidRDefault="00022333" w:rsidP="002A4A3A">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контрольная точка</w:t>
            </w:r>
          </w:p>
        </w:tc>
        <w:tc>
          <w:tcPr>
            <w:tcW w:w="1701" w:type="dxa"/>
            <w:vAlign w:val="center"/>
          </w:tcPr>
          <w:p w:rsidR="00022333" w:rsidRPr="0013228F" w:rsidRDefault="00022333" w:rsidP="00022333">
            <w:pPr>
              <w:jc w:val="center"/>
              <w:rPr>
                <w:rFonts w:ascii="Times New Roman" w:hAnsi="Times New Roman" w:cs="Times New Roman"/>
                <w:color w:val="000000"/>
                <w:sz w:val="24"/>
                <w:szCs w:val="24"/>
              </w:rPr>
            </w:pPr>
            <w:r w:rsidRPr="0013228F">
              <w:rPr>
                <w:rFonts w:ascii="Times New Roman" w:hAnsi="Times New Roman" w:cs="Times New Roman"/>
                <w:color w:val="000000"/>
                <w:sz w:val="24"/>
                <w:szCs w:val="24"/>
              </w:rPr>
              <w:t>31.0</w:t>
            </w:r>
            <w:r>
              <w:rPr>
                <w:rFonts w:ascii="Times New Roman" w:hAnsi="Times New Roman" w:cs="Times New Roman"/>
                <w:color w:val="000000"/>
                <w:sz w:val="24"/>
                <w:szCs w:val="24"/>
              </w:rPr>
              <w:t>5</w:t>
            </w:r>
            <w:r w:rsidRPr="0013228F">
              <w:rPr>
                <w:rFonts w:ascii="Times New Roman" w:hAnsi="Times New Roman" w:cs="Times New Roman"/>
                <w:color w:val="000000"/>
                <w:sz w:val="24"/>
                <w:szCs w:val="24"/>
              </w:rPr>
              <w:t>.2018</w:t>
            </w:r>
          </w:p>
        </w:tc>
      </w:tr>
      <w:tr w:rsidR="00251A68" w:rsidRPr="004600F4" w:rsidTr="00022333">
        <w:trPr>
          <w:cantSplit/>
        </w:trPr>
        <w:tc>
          <w:tcPr>
            <w:tcW w:w="849" w:type="dxa"/>
            <w:vMerge/>
            <w:vAlign w:val="center"/>
          </w:tcPr>
          <w:p w:rsidR="00251A68" w:rsidRPr="004600F4" w:rsidRDefault="00251A68"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bottom"/>
          </w:tcPr>
          <w:p w:rsidR="00251A68" w:rsidRPr="0013228F" w:rsidRDefault="00251A68" w:rsidP="000B109C">
            <w:pPr>
              <w:rPr>
                <w:rFonts w:ascii="Times New Roman" w:hAnsi="Times New Roman" w:cs="Times New Roman"/>
                <w:sz w:val="24"/>
                <w:szCs w:val="24"/>
              </w:rPr>
            </w:pPr>
          </w:p>
        </w:tc>
        <w:tc>
          <w:tcPr>
            <w:tcW w:w="5670" w:type="dxa"/>
          </w:tcPr>
          <w:p w:rsidR="00251A68" w:rsidRPr="0013228F" w:rsidRDefault="00251A68" w:rsidP="002A4A3A">
            <w:pPr>
              <w:rPr>
                <w:rFonts w:ascii="Times New Roman" w:hAnsi="Times New Roman" w:cs="Times New Roman"/>
                <w:color w:val="000000"/>
                <w:sz w:val="24"/>
                <w:szCs w:val="24"/>
              </w:rPr>
            </w:pPr>
            <w:r w:rsidRPr="0013228F">
              <w:rPr>
                <w:rFonts w:ascii="Times New Roman" w:hAnsi="Times New Roman" w:cs="Times New Roman"/>
                <w:color w:val="000000"/>
                <w:sz w:val="24"/>
                <w:szCs w:val="24"/>
              </w:rPr>
              <w:t xml:space="preserve">Подписание актов, выполненных работ, завершение работ </w:t>
            </w:r>
          </w:p>
        </w:tc>
        <w:tc>
          <w:tcPr>
            <w:tcW w:w="1843" w:type="dxa"/>
            <w:vAlign w:val="center"/>
          </w:tcPr>
          <w:p w:rsidR="00251A68" w:rsidRPr="0013228F" w:rsidRDefault="00251A68" w:rsidP="002A4A3A">
            <w:pPr>
              <w:pStyle w:val="10"/>
              <w:ind w:left="0"/>
              <w:jc w:val="center"/>
              <w:outlineLvl w:val="0"/>
              <w:rPr>
                <w:rFonts w:eastAsia="Arial Unicode MS"/>
                <w:iCs/>
                <w:color w:val="000000"/>
                <w:szCs w:val="24"/>
                <w:u w:color="000000"/>
                <w:lang w:val="ru-RU"/>
              </w:rPr>
            </w:pPr>
            <w:r w:rsidRPr="0013228F">
              <w:rPr>
                <w:rFonts w:eastAsia="Arial Unicode MS"/>
                <w:iCs/>
                <w:color w:val="000000"/>
                <w:szCs w:val="24"/>
                <w:u w:color="000000"/>
                <w:lang w:val="ru-RU"/>
              </w:rPr>
              <w:t>завершение этапа</w:t>
            </w:r>
          </w:p>
        </w:tc>
        <w:tc>
          <w:tcPr>
            <w:tcW w:w="1701" w:type="dxa"/>
            <w:vAlign w:val="center"/>
          </w:tcPr>
          <w:p w:rsidR="00251A68" w:rsidRPr="0013228F" w:rsidRDefault="00251A68" w:rsidP="002A4A3A">
            <w:pPr>
              <w:jc w:val="center"/>
              <w:rPr>
                <w:rFonts w:ascii="Times New Roman" w:hAnsi="Times New Roman" w:cs="Times New Roman"/>
                <w:color w:val="000000"/>
                <w:sz w:val="24"/>
                <w:szCs w:val="24"/>
              </w:rPr>
            </w:pPr>
            <w:r w:rsidRPr="0013228F">
              <w:rPr>
                <w:rFonts w:ascii="Times New Roman" w:hAnsi="Times New Roman" w:cs="Times New Roman"/>
                <w:color w:val="000000"/>
                <w:sz w:val="24"/>
                <w:szCs w:val="24"/>
              </w:rPr>
              <w:t>31.10.2018</w:t>
            </w:r>
          </w:p>
        </w:tc>
      </w:tr>
      <w:tr w:rsidR="00022333" w:rsidRPr="004600F4" w:rsidTr="00022333">
        <w:trPr>
          <w:cantSplit/>
          <w:trHeight w:val="1656"/>
        </w:trPr>
        <w:tc>
          <w:tcPr>
            <w:tcW w:w="849" w:type="dxa"/>
            <w:vMerge w:val="restart"/>
            <w:vAlign w:val="center"/>
          </w:tcPr>
          <w:p w:rsidR="00022333" w:rsidRPr="004600F4" w:rsidRDefault="00022333"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restart"/>
            <w:vAlign w:val="center"/>
          </w:tcPr>
          <w:p w:rsidR="00022333" w:rsidRPr="0013228F" w:rsidRDefault="00022333" w:rsidP="00022333">
            <w:pPr>
              <w:rPr>
                <w:rFonts w:ascii="Times New Roman" w:hAnsi="Times New Roman" w:cs="Times New Roman"/>
                <w:sz w:val="24"/>
                <w:szCs w:val="24"/>
              </w:rPr>
            </w:pPr>
            <w:r w:rsidRPr="0013228F">
              <w:rPr>
                <w:rFonts w:ascii="Times New Roman" w:hAnsi="Times New Roman" w:cs="Times New Roman"/>
                <w:sz w:val="24"/>
                <w:szCs w:val="24"/>
              </w:rPr>
              <w:t>«Жарки»</w:t>
            </w:r>
          </w:p>
        </w:tc>
        <w:tc>
          <w:tcPr>
            <w:tcW w:w="5670" w:type="dxa"/>
            <w:vAlign w:val="center"/>
          </w:tcPr>
          <w:p w:rsidR="00022333" w:rsidRPr="0013228F" w:rsidRDefault="00022333" w:rsidP="00251A68">
            <w:pPr>
              <w:rPr>
                <w:rFonts w:ascii="Times New Roman" w:hAnsi="Times New Roman" w:cs="Times New Roman"/>
                <w:color w:val="000000"/>
                <w:sz w:val="24"/>
                <w:szCs w:val="24"/>
              </w:rPr>
            </w:pPr>
            <w:r w:rsidRPr="0013228F">
              <w:rPr>
                <w:rFonts w:ascii="Times New Roman" w:hAnsi="Times New Roman" w:cs="Times New Roman"/>
                <w:color w:val="000000"/>
                <w:sz w:val="24"/>
                <w:szCs w:val="24"/>
              </w:rPr>
              <w:t>Организация на базе МОУ «Оздоровительный комплекс» молодежных трудовых бригад для выполнения работ по благоустройству территории и ремонту отдельных элементов спортивных объектов (стадион «Горняк», стадион «Строитель», бассейн «Дельфин») социальной инфраструктуры</w:t>
            </w:r>
          </w:p>
        </w:tc>
        <w:tc>
          <w:tcPr>
            <w:tcW w:w="1843" w:type="dxa"/>
            <w:vAlign w:val="center"/>
          </w:tcPr>
          <w:p w:rsidR="00022333" w:rsidRPr="0013228F" w:rsidRDefault="00022333" w:rsidP="00A226F0">
            <w:pPr>
              <w:jc w:val="center"/>
              <w:rPr>
                <w:rStyle w:val="1"/>
                <w:rFonts w:eastAsia="CordiaUPC"/>
                <w:sz w:val="24"/>
                <w:szCs w:val="24"/>
              </w:rPr>
            </w:pPr>
            <w:r w:rsidRPr="0013228F">
              <w:rPr>
                <w:rFonts w:ascii="Times New Roman" w:eastAsia="Arial Unicode MS" w:hAnsi="Times New Roman" w:cs="Times New Roman"/>
                <w:iCs/>
                <w:color w:val="000000"/>
                <w:sz w:val="24"/>
                <w:szCs w:val="24"/>
                <w:u w:color="000000"/>
              </w:rPr>
              <w:t>завершение этапа</w:t>
            </w:r>
          </w:p>
        </w:tc>
        <w:tc>
          <w:tcPr>
            <w:tcW w:w="1701" w:type="dxa"/>
            <w:vAlign w:val="center"/>
          </w:tcPr>
          <w:p w:rsidR="00022333" w:rsidRPr="0013228F" w:rsidRDefault="00022333" w:rsidP="00251A68">
            <w:pPr>
              <w:jc w:val="center"/>
              <w:rPr>
                <w:rFonts w:ascii="Times New Roman" w:hAnsi="Times New Roman" w:cs="Times New Roman"/>
                <w:color w:val="000000"/>
                <w:sz w:val="24"/>
                <w:szCs w:val="24"/>
              </w:rPr>
            </w:pPr>
            <w:r w:rsidRPr="0013228F">
              <w:rPr>
                <w:rFonts w:ascii="Times New Roman" w:hAnsi="Times New Roman" w:cs="Times New Roman"/>
                <w:color w:val="000000"/>
                <w:sz w:val="24"/>
                <w:szCs w:val="24"/>
              </w:rPr>
              <w:t>31.05.2018</w:t>
            </w:r>
          </w:p>
        </w:tc>
      </w:tr>
      <w:tr w:rsidR="00022333" w:rsidRPr="004600F4" w:rsidTr="00022333">
        <w:trPr>
          <w:cantSplit/>
        </w:trPr>
        <w:tc>
          <w:tcPr>
            <w:tcW w:w="849" w:type="dxa"/>
            <w:vMerge/>
            <w:vAlign w:val="center"/>
          </w:tcPr>
          <w:p w:rsidR="00022333" w:rsidRPr="004600F4" w:rsidRDefault="00022333"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022333" w:rsidRPr="0013228F" w:rsidRDefault="00022333" w:rsidP="00150EFD">
            <w:pPr>
              <w:rPr>
                <w:rFonts w:ascii="Times New Roman" w:hAnsi="Times New Roman" w:cs="Times New Roman"/>
                <w:sz w:val="24"/>
                <w:szCs w:val="24"/>
              </w:rPr>
            </w:pPr>
          </w:p>
        </w:tc>
        <w:tc>
          <w:tcPr>
            <w:tcW w:w="5670" w:type="dxa"/>
            <w:vAlign w:val="center"/>
          </w:tcPr>
          <w:p w:rsidR="00022333" w:rsidRPr="0013228F" w:rsidRDefault="00022333" w:rsidP="00A33549">
            <w:pPr>
              <w:rPr>
                <w:rFonts w:ascii="Times New Roman" w:hAnsi="Times New Roman" w:cs="Times New Roman"/>
                <w:color w:val="000000"/>
                <w:sz w:val="24"/>
                <w:szCs w:val="24"/>
              </w:rPr>
            </w:pPr>
            <w:r w:rsidRPr="0013228F">
              <w:rPr>
                <w:rFonts w:ascii="Times New Roman" w:hAnsi="Times New Roman" w:cs="Times New Roman"/>
                <w:color w:val="000000"/>
                <w:sz w:val="24"/>
                <w:szCs w:val="24"/>
              </w:rPr>
              <w:t>Организация на базе МОУ «Оздоровительный комплекс» «Центра городских инициатив» для проведения регулярных встреч граждан по вопросам создания комфортной городской среды.</w:t>
            </w:r>
          </w:p>
        </w:tc>
        <w:tc>
          <w:tcPr>
            <w:tcW w:w="1843" w:type="dxa"/>
            <w:vAlign w:val="center"/>
          </w:tcPr>
          <w:p w:rsidR="00022333" w:rsidRPr="0013228F" w:rsidRDefault="00022333" w:rsidP="000B109C">
            <w:pPr>
              <w:jc w:val="center"/>
              <w:rPr>
                <w:rStyle w:val="1"/>
                <w:rFonts w:eastAsia="CordiaUPC"/>
                <w:sz w:val="24"/>
                <w:szCs w:val="24"/>
              </w:rPr>
            </w:pPr>
            <w:r w:rsidRPr="0013228F">
              <w:rPr>
                <w:rFonts w:ascii="Times New Roman" w:eastAsia="Arial Unicode MS" w:hAnsi="Times New Roman" w:cs="Times New Roman"/>
                <w:iCs/>
                <w:color w:val="000000"/>
                <w:sz w:val="24"/>
                <w:szCs w:val="24"/>
                <w:u w:color="000000"/>
              </w:rPr>
              <w:t>завершение этапа</w:t>
            </w:r>
          </w:p>
        </w:tc>
        <w:tc>
          <w:tcPr>
            <w:tcW w:w="1701" w:type="dxa"/>
            <w:vAlign w:val="center"/>
          </w:tcPr>
          <w:p w:rsidR="00022333" w:rsidRPr="0013228F" w:rsidRDefault="00022333" w:rsidP="00251A68">
            <w:pPr>
              <w:jc w:val="center"/>
              <w:rPr>
                <w:rFonts w:ascii="Times New Roman" w:hAnsi="Times New Roman" w:cs="Times New Roman"/>
                <w:color w:val="000000"/>
                <w:sz w:val="24"/>
                <w:szCs w:val="24"/>
              </w:rPr>
            </w:pPr>
            <w:r w:rsidRPr="0013228F">
              <w:rPr>
                <w:rFonts w:ascii="Times New Roman" w:hAnsi="Times New Roman" w:cs="Times New Roman"/>
                <w:color w:val="000000"/>
                <w:sz w:val="24"/>
                <w:szCs w:val="24"/>
              </w:rPr>
              <w:t>31.05.2018</w:t>
            </w:r>
          </w:p>
        </w:tc>
      </w:tr>
      <w:tr w:rsidR="00022333" w:rsidRPr="004600F4" w:rsidTr="00022333">
        <w:trPr>
          <w:cantSplit/>
          <w:trHeight w:val="828"/>
        </w:trPr>
        <w:tc>
          <w:tcPr>
            <w:tcW w:w="849" w:type="dxa"/>
            <w:vMerge/>
            <w:vAlign w:val="center"/>
          </w:tcPr>
          <w:p w:rsidR="00022333" w:rsidRPr="004600F4" w:rsidRDefault="00022333"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022333" w:rsidRPr="0013228F" w:rsidRDefault="00022333" w:rsidP="00150EFD">
            <w:pPr>
              <w:rPr>
                <w:rFonts w:ascii="Times New Roman" w:hAnsi="Times New Roman" w:cs="Times New Roman"/>
                <w:sz w:val="24"/>
                <w:szCs w:val="24"/>
              </w:rPr>
            </w:pPr>
          </w:p>
        </w:tc>
        <w:tc>
          <w:tcPr>
            <w:tcW w:w="5670" w:type="dxa"/>
            <w:vAlign w:val="center"/>
          </w:tcPr>
          <w:p w:rsidR="00022333" w:rsidRPr="0013228F" w:rsidRDefault="00022333" w:rsidP="00197231">
            <w:pPr>
              <w:rPr>
                <w:rFonts w:ascii="Times New Roman" w:hAnsi="Times New Roman" w:cs="Times New Roman"/>
                <w:color w:val="000000"/>
                <w:sz w:val="24"/>
                <w:szCs w:val="24"/>
              </w:rPr>
            </w:pPr>
            <w:r w:rsidRPr="0013228F">
              <w:rPr>
                <w:rFonts w:ascii="Times New Roman" w:hAnsi="Times New Roman" w:cs="Times New Roman"/>
                <w:color w:val="000000"/>
                <w:sz w:val="24"/>
                <w:szCs w:val="24"/>
              </w:rPr>
              <w:t xml:space="preserve">Организация молодежной волонтерской группы «Жарки» для привлечения жителей города к совместному решению вопросов благоустройства </w:t>
            </w:r>
          </w:p>
        </w:tc>
        <w:tc>
          <w:tcPr>
            <w:tcW w:w="1843" w:type="dxa"/>
            <w:vAlign w:val="center"/>
          </w:tcPr>
          <w:p w:rsidR="00022333" w:rsidRPr="0013228F" w:rsidRDefault="00022333" w:rsidP="000B109C">
            <w:pPr>
              <w:jc w:val="center"/>
              <w:rPr>
                <w:rStyle w:val="1"/>
                <w:rFonts w:eastAsia="CordiaUPC"/>
                <w:sz w:val="24"/>
                <w:szCs w:val="24"/>
              </w:rPr>
            </w:pPr>
            <w:r w:rsidRPr="0013228F">
              <w:rPr>
                <w:rFonts w:ascii="Times New Roman" w:eastAsia="Arial Unicode MS" w:hAnsi="Times New Roman" w:cs="Times New Roman"/>
                <w:iCs/>
                <w:color w:val="000000"/>
                <w:sz w:val="24"/>
                <w:szCs w:val="24"/>
                <w:u w:color="000000"/>
              </w:rPr>
              <w:t>завершение этапа</w:t>
            </w:r>
          </w:p>
        </w:tc>
        <w:tc>
          <w:tcPr>
            <w:tcW w:w="1701" w:type="dxa"/>
            <w:vAlign w:val="center"/>
          </w:tcPr>
          <w:p w:rsidR="00022333" w:rsidRPr="0013228F" w:rsidRDefault="00022333" w:rsidP="00251A68">
            <w:pPr>
              <w:jc w:val="center"/>
              <w:rPr>
                <w:rFonts w:ascii="Times New Roman" w:hAnsi="Times New Roman" w:cs="Times New Roman"/>
                <w:color w:val="000000"/>
                <w:sz w:val="24"/>
                <w:szCs w:val="24"/>
              </w:rPr>
            </w:pPr>
            <w:r w:rsidRPr="0013228F">
              <w:rPr>
                <w:rFonts w:ascii="Times New Roman" w:hAnsi="Times New Roman" w:cs="Times New Roman"/>
                <w:color w:val="000000"/>
                <w:sz w:val="24"/>
                <w:szCs w:val="24"/>
              </w:rPr>
              <w:t>30.06.2018</w:t>
            </w:r>
          </w:p>
        </w:tc>
      </w:tr>
      <w:tr w:rsidR="00022333" w:rsidRPr="004600F4" w:rsidTr="00022333">
        <w:trPr>
          <w:cantSplit/>
        </w:trPr>
        <w:tc>
          <w:tcPr>
            <w:tcW w:w="849" w:type="dxa"/>
            <w:vMerge/>
            <w:vAlign w:val="center"/>
          </w:tcPr>
          <w:p w:rsidR="00022333" w:rsidRPr="004600F4" w:rsidRDefault="00022333"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022333" w:rsidRPr="0013228F" w:rsidRDefault="00022333" w:rsidP="0059635A">
            <w:pPr>
              <w:rPr>
                <w:rFonts w:ascii="Times New Roman" w:hAnsi="Times New Roman" w:cs="Times New Roman"/>
                <w:sz w:val="24"/>
                <w:szCs w:val="24"/>
              </w:rPr>
            </w:pPr>
          </w:p>
        </w:tc>
        <w:tc>
          <w:tcPr>
            <w:tcW w:w="5670" w:type="dxa"/>
            <w:vAlign w:val="center"/>
          </w:tcPr>
          <w:p w:rsidR="00022333" w:rsidRPr="0013228F" w:rsidRDefault="00022333" w:rsidP="00A33549">
            <w:pPr>
              <w:rPr>
                <w:rFonts w:ascii="Times New Roman" w:hAnsi="Times New Roman" w:cs="Times New Roman"/>
                <w:color w:val="000000"/>
                <w:sz w:val="24"/>
                <w:szCs w:val="24"/>
              </w:rPr>
            </w:pPr>
            <w:r w:rsidRPr="0013228F">
              <w:rPr>
                <w:rFonts w:ascii="Times New Roman" w:hAnsi="Times New Roman" w:cs="Times New Roman"/>
                <w:color w:val="000000"/>
                <w:sz w:val="24"/>
                <w:szCs w:val="24"/>
              </w:rPr>
              <w:t>Проведение акции среди школьников по посадке деревьев «Аллея выпускников» с целью восстановления сквера «Илимских партизан»</w:t>
            </w:r>
          </w:p>
        </w:tc>
        <w:tc>
          <w:tcPr>
            <w:tcW w:w="1843" w:type="dxa"/>
            <w:vAlign w:val="center"/>
          </w:tcPr>
          <w:p w:rsidR="00022333" w:rsidRPr="0013228F" w:rsidRDefault="00022333" w:rsidP="000B109C">
            <w:pPr>
              <w:jc w:val="center"/>
              <w:rPr>
                <w:rStyle w:val="1"/>
                <w:rFonts w:eastAsia="CordiaUPC"/>
                <w:sz w:val="24"/>
                <w:szCs w:val="24"/>
              </w:rPr>
            </w:pPr>
            <w:r w:rsidRPr="0013228F">
              <w:rPr>
                <w:rFonts w:ascii="Times New Roman" w:eastAsia="Arial Unicode MS" w:hAnsi="Times New Roman" w:cs="Times New Roman"/>
                <w:iCs/>
                <w:color w:val="000000"/>
                <w:sz w:val="24"/>
                <w:szCs w:val="24"/>
                <w:u w:color="000000"/>
              </w:rPr>
              <w:t>завершение этапа</w:t>
            </w:r>
          </w:p>
        </w:tc>
        <w:tc>
          <w:tcPr>
            <w:tcW w:w="1701" w:type="dxa"/>
            <w:vAlign w:val="center"/>
          </w:tcPr>
          <w:p w:rsidR="00022333" w:rsidRPr="0013228F" w:rsidRDefault="00022333" w:rsidP="00251A68">
            <w:pPr>
              <w:jc w:val="center"/>
              <w:rPr>
                <w:rFonts w:ascii="Times New Roman" w:hAnsi="Times New Roman" w:cs="Times New Roman"/>
                <w:color w:val="000000"/>
                <w:sz w:val="24"/>
                <w:szCs w:val="24"/>
              </w:rPr>
            </w:pPr>
            <w:r w:rsidRPr="0013228F">
              <w:rPr>
                <w:rFonts w:ascii="Times New Roman" w:hAnsi="Times New Roman" w:cs="Times New Roman"/>
                <w:color w:val="000000"/>
                <w:sz w:val="24"/>
                <w:szCs w:val="24"/>
              </w:rPr>
              <w:t>30.06.2018</w:t>
            </w:r>
          </w:p>
        </w:tc>
      </w:tr>
      <w:tr w:rsidR="00022333" w:rsidRPr="004600F4" w:rsidTr="00022333">
        <w:trPr>
          <w:cantSplit/>
          <w:trHeight w:val="562"/>
        </w:trPr>
        <w:tc>
          <w:tcPr>
            <w:tcW w:w="849" w:type="dxa"/>
            <w:vMerge/>
            <w:vAlign w:val="center"/>
          </w:tcPr>
          <w:p w:rsidR="00022333" w:rsidRPr="004600F4" w:rsidRDefault="00022333"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022333" w:rsidRPr="0013228F" w:rsidRDefault="00022333" w:rsidP="0059635A">
            <w:pPr>
              <w:rPr>
                <w:rFonts w:ascii="Times New Roman" w:hAnsi="Times New Roman" w:cs="Times New Roman"/>
                <w:sz w:val="24"/>
                <w:szCs w:val="24"/>
              </w:rPr>
            </w:pPr>
          </w:p>
        </w:tc>
        <w:tc>
          <w:tcPr>
            <w:tcW w:w="5670" w:type="dxa"/>
            <w:vAlign w:val="center"/>
          </w:tcPr>
          <w:p w:rsidR="00022333" w:rsidRPr="0013228F" w:rsidRDefault="00022333" w:rsidP="00A33549">
            <w:pPr>
              <w:rPr>
                <w:rFonts w:ascii="Times New Roman" w:hAnsi="Times New Roman" w:cs="Times New Roman"/>
                <w:color w:val="000000"/>
                <w:sz w:val="24"/>
                <w:szCs w:val="24"/>
              </w:rPr>
            </w:pPr>
            <w:r w:rsidRPr="0013228F">
              <w:rPr>
                <w:rFonts w:ascii="Times New Roman" w:hAnsi="Times New Roman" w:cs="Times New Roman"/>
                <w:color w:val="000000"/>
                <w:sz w:val="24"/>
                <w:szCs w:val="24"/>
              </w:rPr>
              <w:t>Запуск онлайн-проекта, посвященного истории, достопримечательностям и жителям города.</w:t>
            </w:r>
          </w:p>
        </w:tc>
        <w:tc>
          <w:tcPr>
            <w:tcW w:w="1843" w:type="dxa"/>
            <w:vAlign w:val="center"/>
          </w:tcPr>
          <w:p w:rsidR="00022333" w:rsidRPr="0013228F" w:rsidRDefault="00022333" w:rsidP="000B109C">
            <w:pPr>
              <w:jc w:val="center"/>
              <w:rPr>
                <w:rStyle w:val="1"/>
                <w:rFonts w:eastAsia="CordiaUPC"/>
                <w:sz w:val="24"/>
                <w:szCs w:val="24"/>
              </w:rPr>
            </w:pPr>
            <w:r w:rsidRPr="0013228F">
              <w:rPr>
                <w:rFonts w:ascii="Times New Roman" w:eastAsia="Arial Unicode MS" w:hAnsi="Times New Roman" w:cs="Times New Roman"/>
                <w:iCs/>
                <w:color w:val="000000"/>
                <w:sz w:val="24"/>
                <w:szCs w:val="24"/>
                <w:u w:color="000000"/>
              </w:rPr>
              <w:t>завершение этапа</w:t>
            </w:r>
          </w:p>
        </w:tc>
        <w:tc>
          <w:tcPr>
            <w:tcW w:w="1701" w:type="dxa"/>
            <w:vAlign w:val="center"/>
          </w:tcPr>
          <w:p w:rsidR="00022333" w:rsidRPr="0013228F" w:rsidRDefault="00022333" w:rsidP="00251A68">
            <w:pPr>
              <w:jc w:val="center"/>
              <w:rPr>
                <w:rFonts w:ascii="Times New Roman" w:hAnsi="Times New Roman" w:cs="Times New Roman"/>
                <w:color w:val="000000"/>
                <w:sz w:val="24"/>
                <w:szCs w:val="24"/>
              </w:rPr>
            </w:pPr>
            <w:r w:rsidRPr="0013228F">
              <w:rPr>
                <w:rFonts w:ascii="Times New Roman" w:hAnsi="Times New Roman" w:cs="Times New Roman"/>
                <w:color w:val="000000"/>
                <w:sz w:val="24"/>
                <w:szCs w:val="24"/>
              </w:rPr>
              <w:t>31.08.2018</w:t>
            </w:r>
          </w:p>
        </w:tc>
      </w:tr>
      <w:tr w:rsidR="00022333" w:rsidRPr="004600F4" w:rsidTr="00022333">
        <w:trPr>
          <w:cantSplit/>
        </w:trPr>
        <w:tc>
          <w:tcPr>
            <w:tcW w:w="849" w:type="dxa"/>
            <w:vMerge/>
            <w:vAlign w:val="center"/>
          </w:tcPr>
          <w:p w:rsidR="00022333" w:rsidRPr="004600F4" w:rsidRDefault="00022333"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022333" w:rsidRPr="0013228F" w:rsidRDefault="00022333" w:rsidP="0059635A">
            <w:pPr>
              <w:rPr>
                <w:rFonts w:ascii="Times New Roman" w:hAnsi="Times New Roman" w:cs="Times New Roman"/>
                <w:sz w:val="24"/>
                <w:szCs w:val="24"/>
              </w:rPr>
            </w:pPr>
          </w:p>
        </w:tc>
        <w:tc>
          <w:tcPr>
            <w:tcW w:w="5670" w:type="dxa"/>
            <w:vAlign w:val="center"/>
          </w:tcPr>
          <w:p w:rsidR="00022333" w:rsidRPr="0013228F" w:rsidRDefault="00022333" w:rsidP="00A33549">
            <w:pPr>
              <w:rPr>
                <w:rFonts w:ascii="Times New Roman" w:hAnsi="Times New Roman" w:cs="Times New Roman"/>
                <w:color w:val="000000"/>
                <w:sz w:val="24"/>
                <w:szCs w:val="24"/>
              </w:rPr>
            </w:pPr>
            <w:r w:rsidRPr="0013228F">
              <w:rPr>
                <w:rFonts w:ascii="Times New Roman" w:hAnsi="Times New Roman" w:cs="Times New Roman"/>
                <w:color w:val="000000"/>
                <w:sz w:val="24"/>
                <w:szCs w:val="24"/>
              </w:rPr>
              <w:t>Проведение мероприятий, посвященных государственным и городским праздникам (День города, День металлурга и др.) на открытых городских площадках</w:t>
            </w:r>
          </w:p>
        </w:tc>
        <w:tc>
          <w:tcPr>
            <w:tcW w:w="1843" w:type="dxa"/>
            <w:vAlign w:val="center"/>
          </w:tcPr>
          <w:p w:rsidR="00022333" w:rsidRPr="0013228F" w:rsidRDefault="00022333" w:rsidP="000B109C">
            <w:pPr>
              <w:jc w:val="center"/>
              <w:rPr>
                <w:rStyle w:val="1"/>
                <w:rFonts w:eastAsia="CordiaUPC"/>
                <w:sz w:val="24"/>
                <w:szCs w:val="24"/>
              </w:rPr>
            </w:pPr>
            <w:r w:rsidRPr="0013228F">
              <w:rPr>
                <w:rFonts w:ascii="Times New Roman" w:eastAsia="Arial Unicode MS" w:hAnsi="Times New Roman" w:cs="Times New Roman"/>
                <w:iCs/>
                <w:color w:val="000000"/>
                <w:sz w:val="24"/>
                <w:szCs w:val="24"/>
                <w:u w:color="000000"/>
              </w:rPr>
              <w:t>завершение этапа</w:t>
            </w:r>
          </w:p>
        </w:tc>
        <w:tc>
          <w:tcPr>
            <w:tcW w:w="1701" w:type="dxa"/>
            <w:vAlign w:val="center"/>
          </w:tcPr>
          <w:p w:rsidR="00022333" w:rsidRPr="0013228F" w:rsidRDefault="00022333" w:rsidP="00251A68">
            <w:pPr>
              <w:jc w:val="center"/>
              <w:rPr>
                <w:rFonts w:ascii="Times New Roman" w:hAnsi="Times New Roman" w:cs="Times New Roman"/>
                <w:color w:val="000000"/>
                <w:sz w:val="24"/>
                <w:szCs w:val="24"/>
              </w:rPr>
            </w:pPr>
            <w:r w:rsidRPr="0013228F">
              <w:rPr>
                <w:rFonts w:ascii="Times New Roman" w:hAnsi="Times New Roman" w:cs="Times New Roman"/>
                <w:color w:val="000000"/>
                <w:sz w:val="24"/>
                <w:szCs w:val="24"/>
              </w:rPr>
              <w:t>30.09.2018</w:t>
            </w:r>
          </w:p>
        </w:tc>
      </w:tr>
      <w:tr w:rsidR="00022333" w:rsidRPr="004600F4" w:rsidTr="00022333">
        <w:trPr>
          <w:cantSplit/>
        </w:trPr>
        <w:tc>
          <w:tcPr>
            <w:tcW w:w="849" w:type="dxa"/>
            <w:vMerge/>
            <w:vAlign w:val="center"/>
          </w:tcPr>
          <w:p w:rsidR="00022333" w:rsidRPr="004600F4" w:rsidRDefault="00022333"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022333" w:rsidRPr="0013228F" w:rsidRDefault="00022333" w:rsidP="0059635A">
            <w:pPr>
              <w:rPr>
                <w:rFonts w:ascii="Times New Roman" w:hAnsi="Times New Roman" w:cs="Times New Roman"/>
                <w:sz w:val="24"/>
                <w:szCs w:val="24"/>
              </w:rPr>
            </w:pPr>
          </w:p>
        </w:tc>
        <w:tc>
          <w:tcPr>
            <w:tcW w:w="5670" w:type="dxa"/>
            <w:vAlign w:val="center"/>
          </w:tcPr>
          <w:p w:rsidR="00022333" w:rsidRPr="0013228F" w:rsidRDefault="00022333" w:rsidP="00A33549">
            <w:pPr>
              <w:rPr>
                <w:rFonts w:ascii="Times New Roman" w:hAnsi="Times New Roman" w:cs="Times New Roman"/>
                <w:color w:val="000000"/>
                <w:sz w:val="24"/>
                <w:szCs w:val="24"/>
              </w:rPr>
            </w:pPr>
            <w:r w:rsidRPr="0013228F">
              <w:rPr>
                <w:rFonts w:ascii="Times New Roman" w:hAnsi="Times New Roman" w:cs="Times New Roman"/>
                <w:color w:val="000000"/>
                <w:sz w:val="24"/>
                <w:szCs w:val="24"/>
              </w:rPr>
              <w:t>Организация общегородских субботников (весенний и осенний) по благоустройству и уборке посещаемых открытых городских пространств</w:t>
            </w:r>
          </w:p>
        </w:tc>
        <w:tc>
          <w:tcPr>
            <w:tcW w:w="1843" w:type="dxa"/>
            <w:vAlign w:val="center"/>
          </w:tcPr>
          <w:p w:rsidR="00022333" w:rsidRPr="0013228F" w:rsidRDefault="00022333" w:rsidP="000B109C">
            <w:pPr>
              <w:jc w:val="center"/>
              <w:rPr>
                <w:rStyle w:val="1"/>
                <w:rFonts w:eastAsia="CordiaUPC"/>
                <w:sz w:val="24"/>
                <w:szCs w:val="24"/>
              </w:rPr>
            </w:pPr>
            <w:r w:rsidRPr="0013228F">
              <w:rPr>
                <w:rFonts w:ascii="Times New Roman" w:eastAsia="Arial Unicode MS" w:hAnsi="Times New Roman" w:cs="Times New Roman"/>
                <w:iCs/>
                <w:color w:val="000000"/>
                <w:sz w:val="24"/>
                <w:szCs w:val="24"/>
                <w:u w:color="000000"/>
              </w:rPr>
              <w:t>завершение этапа</w:t>
            </w:r>
          </w:p>
        </w:tc>
        <w:tc>
          <w:tcPr>
            <w:tcW w:w="1701" w:type="dxa"/>
            <w:vAlign w:val="center"/>
          </w:tcPr>
          <w:p w:rsidR="00022333" w:rsidRPr="0013228F" w:rsidRDefault="00022333" w:rsidP="00251A68">
            <w:pPr>
              <w:jc w:val="center"/>
              <w:rPr>
                <w:rFonts w:ascii="Times New Roman" w:hAnsi="Times New Roman" w:cs="Times New Roman"/>
                <w:color w:val="000000"/>
                <w:sz w:val="24"/>
                <w:szCs w:val="24"/>
              </w:rPr>
            </w:pPr>
            <w:r w:rsidRPr="0013228F">
              <w:rPr>
                <w:rFonts w:ascii="Times New Roman" w:hAnsi="Times New Roman" w:cs="Times New Roman"/>
                <w:color w:val="000000"/>
                <w:sz w:val="24"/>
                <w:szCs w:val="24"/>
              </w:rPr>
              <w:t>30.09.2018</w:t>
            </w:r>
          </w:p>
        </w:tc>
      </w:tr>
      <w:tr w:rsidR="00022333" w:rsidRPr="004600F4" w:rsidTr="00022333">
        <w:trPr>
          <w:cantSplit/>
          <w:trHeight w:val="828"/>
        </w:trPr>
        <w:tc>
          <w:tcPr>
            <w:tcW w:w="849" w:type="dxa"/>
            <w:vMerge/>
            <w:vAlign w:val="center"/>
          </w:tcPr>
          <w:p w:rsidR="00022333" w:rsidRPr="004600F4" w:rsidRDefault="00022333"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022333" w:rsidRPr="00680E74" w:rsidRDefault="00022333" w:rsidP="0059635A">
            <w:pPr>
              <w:rPr>
                <w:rFonts w:ascii="Times New Roman" w:hAnsi="Times New Roman" w:cs="Times New Roman"/>
                <w:sz w:val="24"/>
                <w:szCs w:val="24"/>
              </w:rPr>
            </w:pPr>
          </w:p>
        </w:tc>
        <w:tc>
          <w:tcPr>
            <w:tcW w:w="5670" w:type="dxa"/>
            <w:vAlign w:val="center"/>
          </w:tcPr>
          <w:p w:rsidR="00022333" w:rsidRPr="00A33549" w:rsidRDefault="00022333" w:rsidP="00A33549">
            <w:pPr>
              <w:rPr>
                <w:rFonts w:ascii="Times New Roman" w:hAnsi="Times New Roman" w:cs="Times New Roman"/>
                <w:color w:val="000000"/>
                <w:sz w:val="24"/>
                <w:szCs w:val="24"/>
              </w:rPr>
            </w:pPr>
            <w:r w:rsidRPr="00A33549">
              <w:rPr>
                <w:rFonts w:ascii="Times New Roman" w:hAnsi="Times New Roman" w:cs="Times New Roman"/>
                <w:color w:val="000000"/>
                <w:sz w:val="24"/>
                <w:szCs w:val="24"/>
              </w:rPr>
              <w:t>Организация и проведение конкурса среди горожан на лучший проект благоустройства заброшенных объектов</w:t>
            </w:r>
          </w:p>
        </w:tc>
        <w:tc>
          <w:tcPr>
            <w:tcW w:w="1843" w:type="dxa"/>
            <w:vAlign w:val="center"/>
          </w:tcPr>
          <w:p w:rsidR="00022333" w:rsidRPr="00A226F0" w:rsidRDefault="00022333" w:rsidP="000B109C">
            <w:pPr>
              <w:jc w:val="center"/>
              <w:rPr>
                <w:rStyle w:val="1"/>
                <w:rFonts w:eastAsia="CordiaUPC"/>
                <w:sz w:val="24"/>
                <w:szCs w:val="24"/>
              </w:rPr>
            </w:pPr>
            <w:r w:rsidRPr="00A226F0">
              <w:rPr>
                <w:rFonts w:ascii="Times New Roman" w:eastAsia="Arial Unicode MS" w:hAnsi="Times New Roman" w:cs="Times New Roman"/>
                <w:iCs/>
                <w:color w:val="000000"/>
                <w:sz w:val="24"/>
                <w:szCs w:val="24"/>
                <w:u w:color="000000"/>
              </w:rPr>
              <w:t>завершение этапа</w:t>
            </w:r>
          </w:p>
        </w:tc>
        <w:tc>
          <w:tcPr>
            <w:tcW w:w="1701" w:type="dxa"/>
            <w:vAlign w:val="center"/>
          </w:tcPr>
          <w:p w:rsidR="00022333" w:rsidRPr="007E7E46" w:rsidRDefault="00022333" w:rsidP="00251A68">
            <w:pPr>
              <w:jc w:val="center"/>
              <w:rPr>
                <w:rFonts w:ascii="Times New Roman" w:hAnsi="Times New Roman" w:cs="Times New Roman"/>
                <w:color w:val="000000"/>
                <w:sz w:val="24"/>
                <w:szCs w:val="24"/>
              </w:rPr>
            </w:pPr>
            <w:r>
              <w:rPr>
                <w:rFonts w:ascii="Times New Roman" w:hAnsi="Times New Roman" w:cs="Times New Roman"/>
                <w:color w:val="000000"/>
                <w:sz w:val="24"/>
                <w:szCs w:val="24"/>
              </w:rPr>
              <w:t>30.11.2018</w:t>
            </w:r>
          </w:p>
        </w:tc>
      </w:tr>
      <w:tr w:rsidR="00022333" w:rsidRPr="004600F4" w:rsidTr="00022333">
        <w:trPr>
          <w:cantSplit/>
        </w:trPr>
        <w:tc>
          <w:tcPr>
            <w:tcW w:w="849" w:type="dxa"/>
            <w:vMerge/>
            <w:vAlign w:val="center"/>
          </w:tcPr>
          <w:p w:rsidR="00022333" w:rsidRPr="004600F4" w:rsidRDefault="00022333"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022333" w:rsidRPr="00680E74" w:rsidRDefault="00022333" w:rsidP="0059635A">
            <w:pPr>
              <w:rPr>
                <w:rFonts w:ascii="Times New Roman" w:hAnsi="Times New Roman" w:cs="Times New Roman"/>
                <w:sz w:val="24"/>
                <w:szCs w:val="24"/>
              </w:rPr>
            </w:pPr>
          </w:p>
        </w:tc>
        <w:tc>
          <w:tcPr>
            <w:tcW w:w="5670" w:type="dxa"/>
            <w:vAlign w:val="center"/>
          </w:tcPr>
          <w:p w:rsidR="00022333" w:rsidRPr="00A33549" w:rsidRDefault="00022333" w:rsidP="00A33549">
            <w:pPr>
              <w:rPr>
                <w:rFonts w:ascii="Times New Roman" w:hAnsi="Times New Roman" w:cs="Times New Roman"/>
                <w:color w:val="000000"/>
                <w:sz w:val="24"/>
                <w:szCs w:val="24"/>
              </w:rPr>
            </w:pPr>
            <w:r w:rsidRPr="00A33549">
              <w:rPr>
                <w:rFonts w:ascii="Times New Roman" w:hAnsi="Times New Roman" w:cs="Times New Roman"/>
                <w:color w:val="000000"/>
                <w:sz w:val="24"/>
                <w:szCs w:val="24"/>
              </w:rPr>
              <w:t>Выпуск и распространение печатной и сувенирной продукции, посвященной истории города Железногорска-Илимского</w:t>
            </w:r>
          </w:p>
        </w:tc>
        <w:tc>
          <w:tcPr>
            <w:tcW w:w="1843" w:type="dxa"/>
            <w:vAlign w:val="center"/>
          </w:tcPr>
          <w:p w:rsidR="00022333" w:rsidRPr="00A226F0" w:rsidRDefault="00022333" w:rsidP="000B109C">
            <w:pPr>
              <w:jc w:val="center"/>
              <w:rPr>
                <w:rStyle w:val="1"/>
                <w:rFonts w:eastAsia="CordiaUPC"/>
                <w:sz w:val="24"/>
                <w:szCs w:val="24"/>
              </w:rPr>
            </w:pPr>
            <w:r w:rsidRPr="00A226F0">
              <w:rPr>
                <w:rFonts w:ascii="Times New Roman" w:eastAsia="Arial Unicode MS" w:hAnsi="Times New Roman" w:cs="Times New Roman"/>
                <w:iCs/>
                <w:color w:val="000000"/>
                <w:sz w:val="24"/>
                <w:szCs w:val="24"/>
                <w:u w:color="000000"/>
              </w:rPr>
              <w:t>завершение этапа</w:t>
            </w:r>
          </w:p>
        </w:tc>
        <w:tc>
          <w:tcPr>
            <w:tcW w:w="1701" w:type="dxa"/>
            <w:vAlign w:val="center"/>
          </w:tcPr>
          <w:p w:rsidR="00022333" w:rsidRPr="007E7E46" w:rsidRDefault="00022333" w:rsidP="00251A68">
            <w:pPr>
              <w:jc w:val="center"/>
              <w:rPr>
                <w:rFonts w:ascii="Times New Roman" w:hAnsi="Times New Roman" w:cs="Times New Roman"/>
                <w:color w:val="000000"/>
                <w:sz w:val="24"/>
                <w:szCs w:val="24"/>
              </w:rPr>
            </w:pPr>
            <w:r>
              <w:rPr>
                <w:rFonts w:ascii="Times New Roman" w:hAnsi="Times New Roman" w:cs="Times New Roman"/>
                <w:color w:val="000000"/>
                <w:sz w:val="24"/>
                <w:szCs w:val="24"/>
              </w:rPr>
              <w:t>30.11.2018</w:t>
            </w:r>
          </w:p>
        </w:tc>
      </w:tr>
      <w:tr w:rsidR="00022333" w:rsidRPr="004600F4" w:rsidTr="00022333">
        <w:trPr>
          <w:cantSplit/>
        </w:trPr>
        <w:tc>
          <w:tcPr>
            <w:tcW w:w="849" w:type="dxa"/>
            <w:vMerge/>
            <w:vAlign w:val="center"/>
          </w:tcPr>
          <w:p w:rsidR="00022333" w:rsidRPr="004600F4" w:rsidRDefault="00022333"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022333" w:rsidRPr="00680E74" w:rsidRDefault="00022333" w:rsidP="0059635A">
            <w:pPr>
              <w:rPr>
                <w:rFonts w:ascii="Times New Roman" w:hAnsi="Times New Roman" w:cs="Times New Roman"/>
                <w:sz w:val="24"/>
                <w:szCs w:val="24"/>
              </w:rPr>
            </w:pPr>
          </w:p>
        </w:tc>
        <w:tc>
          <w:tcPr>
            <w:tcW w:w="5670" w:type="dxa"/>
            <w:vAlign w:val="center"/>
          </w:tcPr>
          <w:p w:rsidR="00022333" w:rsidRPr="00A33549" w:rsidRDefault="00022333" w:rsidP="00251A68">
            <w:pPr>
              <w:rPr>
                <w:rFonts w:ascii="Times New Roman" w:hAnsi="Times New Roman" w:cs="Times New Roman"/>
                <w:color w:val="000000"/>
                <w:sz w:val="24"/>
                <w:szCs w:val="24"/>
              </w:rPr>
            </w:pPr>
            <w:r w:rsidRPr="00A33549">
              <w:rPr>
                <w:rFonts w:ascii="Times New Roman" w:hAnsi="Times New Roman" w:cs="Times New Roman"/>
                <w:color w:val="000000"/>
                <w:sz w:val="24"/>
                <w:szCs w:val="24"/>
              </w:rPr>
              <w:t>Разработка комплексных планов ревитализации заброшенных объектов</w:t>
            </w:r>
          </w:p>
        </w:tc>
        <w:tc>
          <w:tcPr>
            <w:tcW w:w="1843" w:type="dxa"/>
            <w:vAlign w:val="center"/>
          </w:tcPr>
          <w:p w:rsidR="00022333" w:rsidRPr="00A226F0" w:rsidRDefault="00022333" w:rsidP="000B109C">
            <w:pPr>
              <w:jc w:val="center"/>
              <w:rPr>
                <w:rStyle w:val="1"/>
                <w:rFonts w:eastAsia="CordiaUPC"/>
                <w:sz w:val="24"/>
                <w:szCs w:val="24"/>
              </w:rPr>
            </w:pPr>
            <w:r w:rsidRPr="00A226F0">
              <w:rPr>
                <w:rFonts w:ascii="Times New Roman" w:eastAsia="Arial Unicode MS" w:hAnsi="Times New Roman" w:cs="Times New Roman"/>
                <w:iCs/>
                <w:color w:val="000000"/>
                <w:sz w:val="24"/>
                <w:szCs w:val="24"/>
                <w:u w:color="000000"/>
              </w:rPr>
              <w:t>завершение этапа</w:t>
            </w:r>
          </w:p>
        </w:tc>
        <w:tc>
          <w:tcPr>
            <w:tcW w:w="1701" w:type="dxa"/>
            <w:vAlign w:val="center"/>
          </w:tcPr>
          <w:p w:rsidR="00022333" w:rsidRPr="007E7E46" w:rsidRDefault="00022333" w:rsidP="00251A68">
            <w:pPr>
              <w:jc w:val="center"/>
              <w:rPr>
                <w:rFonts w:ascii="Times New Roman" w:hAnsi="Times New Roman" w:cs="Times New Roman"/>
                <w:color w:val="000000"/>
                <w:sz w:val="24"/>
                <w:szCs w:val="24"/>
              </w:rPr>
            </w:pPr>
            <w:r>
              <w:rPr>
                <w:rFonts w:ascii="Times New Roman" w:hAnsi="Times New Roman" w:cs="Times New Roman"/>
                <w:color w:val="000000"/>
                <w:sz w:val="24"/>
                <w:szCs w:val="24"/>
              </w:rPr>
              <w:t>31.12.2018</w:t>
            </w:r>
          </w:p>
        </w:tc>
      </w:tr>
      <w:tr w:rsidR="00022333" w:rsidRPr="004600F4" w:rsidTr="00022333">
        <w:trPr>
          <w:cantSplit/>
        </w:trPr>
        <w:tc>
          <w:tcPr>
            <w:tcW w:w="849" w:type="dxa"/>
            <w:vMerge/>
            <w:vAlign w:val="center"/>
          </w:tcPr>
          <w:p w:rsidR="00022333" w:rsidRPr="004600F4" w:rsidRDefault="00022333"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022333" w:rsidRPr="00680E74" w:rsidRDefault="00022333" w:rsidP="0059635A">
            <w:pPr>
              <w:rPr>
                <w:rFonts w:ascii="Times New Roman" w:hAnsi="Times New Roman" w:cs="Times New Roman"/>
                <w:sz w:val="24"/>
                <w:szCs w:val="24"/>
              </w:rPr>
            </w:pPr>
          </w:p>
        </w:tc>
        <w:tc>
          <w:tcPr>
            <w:tcW w:w="5670" w:type="dxa"/>
            <w:vAlign w:val="center"/>
          </w:tcPr>
          <w:p w:rsidR="00022333" w:rsidRPr="00A33549" w:rsidRDefault="00022333" w:rsidP="00A33549">
            <w:pPr>
              <w:rPr>
                <w:rFonts w:ascii="Times New Roman" w:hAnsi="Times New Roman" w:cs="Times New Roman"/>
                <w:color w:val="000000"/>
                <w:sz w:val="24"/>
                <w:szCs w:val="24"/>
              </w:rPr>
            </w:pPr>
            <w:r w:rsidRPr="00A33549">
              <w:rPr>
                <w:rFonts w:ascii="Times New Roman" w:hAnsi="Times New Roman" w:cs="Times New Roman"/>
                <w:color w:val="000000"/>
                <w:sz w:val="24"/>
                <w:szCs w:val="24"/>
              </w:rPr>
              <w:t>Размещение серии публикаций в местных СМИ для привлечения общественного внимания к вопросам благоустройства дворов, общественных территорий, заброшенных объектов</w:t>
            </w:r>
          </w:p>
        </w:tc>
        <w:tc>
          <w:tcPr>
            <w:tcW w:w="1843" w:type="dxa"/>
            <w:vAlign w:val="center"/>
          </w:tcPr>
          <w:p w:rsidR="00022333" w:rsidRPr="00A226F0" w:rsidRDefault="00022333" w:rsidP="000B109C">
            <w:pPr>
              <w:jc w:val="center"/>
              <w:rPr>
                <w:rStyle w:val="1"/>
                <w:rFonts w:eastAsia="CordiaUPC"/>
                <w:sz w:val="24"/>
                <w:szCs w:val="24"/>
              </w:rPr>
            </w:pPr>
            <w:r w:rsidRPr="00A226F0">
              <w:rPr>
                <w:rFonts w:ascii="Times New Roman" w:eastAsia="Arial Unicode MS" w:hAnsi="Times New Roman" w:cs="Times New Roman"/>
                <w:iCs/>
                <w:color w:val="000000"/>
                <w:sz w:val="24"/>
                <w:szCs w:val="24"/>
                <w:u w:color="000000"/>
              </w:rPr>
              <w:t>завершение этапа</w:t>
            </w:r>
          </w:p>
        </w:tc>
        <w:tc>
          <w:tcPr>
            <w:tcW w:w="1701" w:type="dxa"/>
            <w:vAlign w:val="center"/>
          </w:tcPr>
          <w:p w:rsidR="00022333" w:rsidRPr="007E7E46" w:rsidRDefault="00022333" w:rsidP="00251A68">
            <w:pPr>
              <w:jc w:val="center"/>
              <w:rPr>
                <w:rFonts w:ascii="Times New Roman" w:hAnsi="Times New Roman" w:cs="Times New Roman"/>
                <w:color w:val="000000"/>
                <w:sz w:val="24"/>
                <w:szCs w:val="24"/>
              </w:rPr>
            </w:pPr>
            <w:r>
              <w:rPr>
                <w:rFonts w:ascii="Times New Roman" w:hAnsi="Times New Roman" w:cs="Times New Roman"/>
                <w:color w:val="000000"/>
                <w:sz w:val="24"/>
                <w:szCs w:val="24"/>
              </w:rPr>
              <w:t>31.12.2018</w:t>
            </w:r>
          </w:p>
        </w:tc>
      </w:tr>
      <w:tr w:rsidR="0036146A" w:rsidRPr="004600F4" w:rsidTr="00022333">
        <w:trPr>
          <w:cantSplit/>
        </w:trPr>
        <w:tc>
          <w:tcPr>
            <w:tcW w:w="849" w:type="dxa"/>
            <w:vMerge w:val="restart"/>
            <w:vAlign w:val="center"/>
          </w:tcPr>
          <w:p w:rsidR="0036146A" w:rsidRPr="0070417D" w:rsidRDefault="0036146A" w:rsidP="00733D37">
            <w:pPr>
              <w:pStyle w:val="a3"/>
              <w:numPr>
                <w:ilvl w:val="0"/>
                <w:numId w:val="5"/>
              </w:numPr>
              <w:jc w:val="center"/>
              <w:rPr>
                <w:rFonts w:ascii="Times New Roman" w:hAnsi="Times New Roman" w:cs="Times New Roman"/>
                <w:sz w:val="24"/>
                <w:szCs w:val="24"/>
              </w:rPr>
            </w:pPr>
          </w:p>
        </w:tc>
        <w:tc>
          <w:tcPr>
            <w:tcW w:w="5247" w:type="dxa"/>
            <w:vMerge w:val="restart"/>
            <w:vAlign w:val="center"/>
          </w:tcPr>
          <w:p w:rsidR="0036146A" w:rsidRPr="0070417D" w:rsidRDefault="0036146A" w:rsidP="00733D37">
            <w:pPr>
              <w:rPr>
                <w:rFonts w:ascii="Times New Roman" w:hAnsi="Times New Roman" w:cs="Times New Roman"/>
                <w:sz w:val="24"/>
                <w:szCs w:val="24"/>
              </w:rPr>
            </w:pPr>
            <w:r w:rsidRPr="0070417D">
              <w:rPr>
                <w:rFonts w:ascii="Times New Roman" w:hAnsi="Times New Roman" w:cs="Times New Roman"/>
                <w:sz w:val="24"/>
                <w:szCs w:val="24"/>
              </w:rPr>
              <w:t>Строительство сетей водоотведения</w:t>
            </w:r>
          </w:p>
        </w:tc>
        <w:tc>
          <w:tcPr>
            <w:tcW w:w="5670" w:type="dxa"/>
            <w:vAlign w:val="center"/>
          </w:tcPr>
          <w:p w:rsidR="0036146A" w:rsidRPr="0070417D" w:rsidRDefault="0036146A" w:rsidP="00733D37">
            <w:pPr>
              <w:rPr>
                <w:rFonts w:ascii="Times New Roman" w:hAnsi="Times New Roman" w:cs="Times New Roman"/>
                <w:color w:val="000000"/>
                <w:sz w:val="24"/>
                <w:szCs w:val="24"/>
              </w:rPr>
            </w:pPr>
            <w:r w:rsidRPr="0070417D">
              <w:rPr>
                <w:rFonts w:ascii="Times New Roman" w:hAnsi="Times New Roman" w:cs="Times New Roman"/>
                <w:color w:val="000000"/>
                <w:sz w:val="24"/>
                <w:szCs w:val="24"/>
              </w:rPr>
              <w:t>Подача заявки на предоставление субсидии для разработки проектно-сметной документации реконструкции КОС</w:t>
            </w:r>
          </w:p>
        </w:tc>
        <w:tc>
          <w:tcPr>
            <w:tcW w:w="1843" w:type="dxa"/>
            <w:vAlign w:val="center"/>
          </w:tcPr>
          <w:p w:rsidR="0036146A" w:rsidRPr="0070417D" w:rsidRDefault="0036146A" w:rsidP="00733D37">
            <w:pPr>
              <w:jc w:val="center"/>
              <w:rPr>
                <w:rFonts w:ascii="Times New Roman" w:hAnsi="Times New Roman" w:cs="Times New Roman"/>
                <w:sz w:val="24"/>
                <w:szCs w:val="24"/>
              </w:rPr>
            </w:pPr>
            <w:r w:rsidRPr="0070417D">
              <w:rPr>
                <w:rFonts w:ascii="Times New Roman" w:hAnsi="Times New Roman" w:cs="Times New Roman"/>
                <w:sz w:val="24"/>
                <w:szCs w:val="24"/>
              </w:rPr>
              <w:t>контрольная точка</w:t>
            </w:r>
          </w:p>
        </w:tc>
        <w:tc>
          <w:tcPr>
            <w:tcW w:w="1701" w:type="dxa"/>
            <w:vAlign w:val="center"/>
          </w:tcPr>
          <w:p w:rsidR="0036146A" w:rsidRPr="0070417D" w:rsidRDefault="0036146A" w:rsidP="00733D37">
            <w:pPr>
              <w:pStyle w:val="a3"/>
              <w:ind w:left="0"/>
              <w:jc w:val="center"/>
              <w:rPr>
                <w:rFonts w:ascii="Times New Roman" w:hAnsi="Times New Roman" w:cs="Times New Roman"/>
                <w:sz w:val="24"/>
                <w:szCs w:val="24"/>
              </w:rPr>
            </w:pPr>
            <w:r w:rsidRPr="0070417D">
              <w:rPr>
                <w:rFonts w:ascii="Times New Roman" w:hAnsi="Times New Roman" w:cs="Times New Roman"/>
                <w:sz w:val="24"/>
                <w:szCs w:val="24"/>
              </w:rPr>
              <w:t>31.03.2019</w:t>
            </w:r>
          </w:p>
        </w:tc>
      </w:tr>
      <w:tr w:rsidR="0036146A" w:rsidRPr="004600F4" w:rsidTr="00022333">
        <w:trPr>
          <w:cantSplit/>
        </w:trPr>
        <w:tc>
          <w:tcPr>
            <w:tcW w:w="849" w:type="dxa"/>
            <w:vMerge/>
            <w:vAlign w:val="center"/>
          </w:tcPr>
          <w:p w:rsidR="0036146A" w:rsidRPr="0036146A" w:rsidRDefault="0036146A" w:rsidP="00733D37">
            <w:pPr>
              <w:pStyle w:val="a3"/>
              <w:numPr>
                <w:ilvl w:val="0"/>
                <w:numId w:val="5"/>
              </w:numPr>
              <w:jc w:val="center"/>
              <w:rPr>
                <w:rFonts w:ascii="Times New Roman" w:hAnsi="Times New Roman" w:cs="Times New Roman"/>
                <w:sz w:val="24"/>
                <w:szCs w:val="24"/>
                <w:highlight w:val="yellow"/>
              </w:rPr>
            </w:pPr>
          </w:p>
        </w:tc>
        <w:tc>
          <w:tcPr>
            <w:tcW w:w="5247" w:type="dxa"/>
            <w:vMerge/>
            <w:vAlign w:val="center"/>
          </w:tcPr>
          <w:p w:rsidR="0036146A" w:rsidRPr="0070417D" w:rsidRDefault="0036146A" w:rsidP="00733D37">
            <w:pPr>
              <w:rPr>
                <w:rFonts w:ascii="Times New Roman" w:hAnsi="Times New Roman" w:cs="Times New Roman"/>
                <w:sz w:val="24"/>
                <w:szCs w:val="24"/>
              </w:rPr>
            </w:pPr>
          </w:p>
        </w:tc>
        <w:tc>
          <w:tcPr>
            <w:tcW w:w="5670" w:type="dxa"/>
            <w:vAlign w:val="center"/>
          </w:tcPr>
          <w:p w:rsidR="0036146A" w:rsidRPr="0070417D" w:rsidRDefault="0036146A" w:rsidP="00733D37">
            <w:pPr>
              <w:rPr>
                <w:rFonts w:ascii="Times New Roman" w:hAnsi="Times New Roman" w:cs="Times New Roman"/>
                <w:color w:val="000000"/>
                <w:sz w:val="24"/>
                <w:szCs w:val="24"/>
              </w:rPr>
            </w:pPr>
            <w:r w:rsidRPr="0070417D">
              <w:rPr>
                <w:rFonts w:ascii="Times New Roman" w:hAnsi="Times New Roman" w:cs="Times New Roman"/>
                <w:color w:val="000000"/>
                <w:sz w:val="24"/>
                <w:szCs w:val="24"/>
              </w:rPr>
              <w:t xml:space="preserve">Подготовка проектно-сметной документации </w:t>
            </w:r>
          </w:p>
        </w:tc>
        <w:tc>
          <w:tcPr>
            <w:tcW w:w="1843" w:type="dxa"/>
            <w:vAlign w:val="center"/>
          </w:tcPr>
          <w:p w:rsidR="0036146A" w:rsidRPr="0070417D" w:rsidRDefault="0036146A" w:rsidP="00733D37">
            <w:pPr>
              <w:jc w:val="center"/>
              <w:rPr>
                <w:rFonts w:ascii="Times New Roman" w:hAnsi="Times New Roman" w:cs="Times New Roman"/>
                <w:sz w:val="24"/>
                <w:szCs w:val="24"/>
              </w:rPr>
            </w:pPr>
            <w:r w:rsidRPr="0070417D">
              <w:rPr>
                <w:rFonts w:ascii="Times New Roman" w:hAnsi="Times New Roman" w:cs="Times New Roman"/>
                <w:sz w:val="24"/>
                <w:szCs w:val="24"/>
              </w:rPr>
              <w:t>контрольная точка</w:t>
            </w:r>
          </w:p>
        </w:tc>
        <w:tc>
          <w:tcPr>
            <w:tcW w:w="1701" w:type="dxa"/>
            <w:vAlign w:val="center"/>
          </w:tcPr>
          <w:p w:rsidR="0036146A" w:rsidRPr="0070417D" w:rsidRDefault="0036146A" w:rsidP="00733D37">
            <w:pPr>
              <w:pStyle w:val="a3"/>
              <w:ind w:left="0"/>
              <w:jc w:val="center"/>
              <w:rPr>
                <w:rFonts w:ascii="Times New Roman" w:hAnsi="Times New Roman" w:cs="Times New Roman"/>
                <w:sz w:val="24"/>
                <w:szCs w:val="24"/>
              </w:rPr>
            </w:pPr>
            <w:r w:rsidRPr="0070417D">
              <w:rPr>
                <w:rFonts w:ascii="Times New Roman" w:hAnsi="Times New Roman" w:cs="Times New Roman"/>
                <w:sz w:val="24"/>
                <w:szCs w:val="24"/>
              </w:rPr>
              <w:t>30.09.2019</w:t>
            </w:r>
          </w:p>
        </w:tc>
      </w:tr>
      <w:tr w:rsidR="0036146A" w:rsidRPr="004600F4" w:rsidTr="00022333">
        <w:trPr>
          <w:cantSplit/>
        </w:trPr>
        <w:tc>
          <w:tcPr>
            <w:tcW w:w="849" w:type="dxa"/>
            <w:vMerge/>
            <w:vAlign w:val="center"/>
          </w:tcPr>
          <w:p w:rsidR="0036146A" w:rsidRPr="0036146A" w:rsidRDefault="0036146A" w:rsidP="00733D37">
            <w:pPr>
              <w:pStyle w:val="a3"/>
              <w:numPr>
                <w:ilvl w:val="0"/>
                <w:numId w:val="5"/>
              </w:numPr>
              <w:jc w:val="center"/>
              <w:rPr>
                <w:rFonts w:ascii="Times New Roman" w:hAnsi="Times New Roman" w:cs="Times New Roman"/>
                <w:sz w:val="24"/>
                <w:szCs w:val="24"/>
                <w:highlight w:val="yellow"/>
              </w:rPr>
            </w:pPr>
          </w:p>
        </w:tc>
        <w:tc>
          <w:tcPr>
            <w:tcW w:w="5247" w:type="dxa"/>
            <w:vMerge/>
            <w:vAlign w:val="center"/>
          </w:tcPr>
          <w:p w:rsidR="0036146A" w:rsidRPr="0070417D" w:rsidRDefault="0036146A" w:rsidP="00733D37">
            <w:pPr>
              <w:rPr>
                <w:rFonts w:ascii="Times New Roman" w:hAnsi="Times New Roman" w:cs="Times New Roman"/>
                <w:sz w:val="24"/>
                <w:szCs w:val="24"/>
              </w:rPr>
            </w:pPr>
          </w:p>
        </w:tc>
        <w:tc>
          <w:tcPr>
            <w:tcW w:w="5670" w:type="dxa"/>
            <w:vAlign w:val="center"/>
          </w:tcPr>
          <w:p w:rsidR="0036146A" w:rsidRPr="0070417D" w:rsidRDefault="0036146A" w:rsidP="00733D37">
            <w:pPr>
              <w:rPr>
                <w:rFonts w:ascii="Times New Roman" w:hAnsi="Times New Roman" w:cs="Times New Roman"/>
                <w:color w:val="000000"/>
                <w:sz w:val="24"/>
                <w:szCs w:val="24"/>
              </w:rPr>
            </w:pPr>
            <w:r w:rsidRPr="0070417D">
              <w:rPr>
                <w:rFonts w:ascii="Times New Roman" w:hAnsi="Times New Roman" w:cs="Times New Roman"/>
                <w:color w:val="000000"/>
                <w:sz w:val="24"/>
                <w:szCs w:val="24"/>
              </w:rPr>
              <w:t>Подача заявки на включение проекта в государственную программу Иркутской области«Развитие жилищно-коммунального хозяйства Иркутской области»</w:t>
            </w:r>
          </w:p>
        </w:tc>
        <w:tc>
          <w:tcPr>
            <w:tcW w:w="1843" w:type="dxa"/>
            <w:vAlign w:val="center"/>
          </w:tcPr>
          <w:p w:rsidR="0036146A" w:rsidRPr="0070417D" w:rsidRDefault="0036146A" w:rsidP="00733D37">
            <w:pPr>
              <w:jc w:val="center"/>
              <w:rPr>
                <w:rFonts w:ascii="Times New Roman" w:hAnsi="Times New Roman" w:cs="Times New Roman"/>
                <w:sz w:val="24"/>
                <w:szCs w:val="24"/>
              </w:rPr>
            </w:pPr>
            <w:r w:rsidRPr="0070417D">
              <w:rPr>
                <w:rFonts w:ascii="Times New Roman" w:hAnsi="Times New Roman" w:cs="Times New Roman"/>
                <w:sz w:val="24"/>
                <w:szCs w:val="24"/>
              </w:rPr>
              <w:t>контрольная точка</w:t>
            </w:r>
          </w:p>
        </w:tc>
        <w:tc>
          <w:tcPr>
            <w:tcW w:w="1701" w:type="dxa"/>
            <w:vAlign w:val="center"/>
          </w:tcPr>
          <w:p w:rsidR="0036146A" w:rsidRPr="0070417D" w:rsidRDefault="0036146A" w:rsidP="00733D37">
            <w:pPr>
              <w:pStyle w:val="a3"/>
              <w:ind w:left="0"/>
              <w:jc w:val="center"/>
              <w:rPr>
                <w:rFonts w:ascii="Times New Roman" w:hAnsi="Times New Roman" w:cs="Times New Roman"/>
                <w:sz w:val="24"/>
                <w:szCs w:val="24"/>
              </w:rPr>
            </w:pPr>
            <w:r w:rsidRPr="0070417D">
              <w:rPr>
                <w:rFonts w:ascii="Times New Roman" w:hAnsi="Times New Roman" w:cs="Times New Roman"/>
                <w:sz w:val="24"/>
                <w:szCs w:val="24"/>
              </w:rPr>
              <w:t>31.10.2019</w:t>
            </w:r>
          </w:p>
        </w:tc>
      </w:tr>
      <w:tr w:rsidR="0036146A" w:rsidRPr="004600F4" w:rsidTr="00022333">
        <w:trPr>
          <w:cantSplit/>
        </w:trPr>
        <w:tc>
          <w:tcPr>
            <w:tcW w:w="849" w:type="dxa"/>
            <w:vMerge/>
            <w:vAlign w:val="center"/>
          </w:tcPr>
          <w:p w:rsidR="0036146A" w:rsidRPr="0036146A" w:rsidRDefault="0036146A" w:rsidP="00733D37">
            <w:pPr>
              <w:pStyle w:val="a3"/>
              <w:numPr>
                <w:ilvl w:val="0"/>
                <w:numId w:val="5"/>
              </w:numPr>
              <w:jc w:val="center"/>
              <w:rPr>
                <w:rFonts w:ascii="Times New Roman" w:hAnsi="Times New Roman" w:cs="Times New Roman"/>
                <w:sz w:val="24"/>
                <w:szCs w:val="24"/>
                <w:highlight w:val="yellow"/>
              </w:rPr>
            </w:pPr>
          </w:p>
        </w:tc>
        <w:tc>
          <w:tcPr>
            <w:tcW w:w="5247" w:type="dxa"/>
            <w:vMerge/>
            <w:vAlign w:val="center"/>
          </w:tcPr>
          <w:p w:rsidR="0036146A" w:rsidRPr="0070417D" w:rsidRDefault="0036146A" w:rsidP="00733D37">
            <w:pPr>
              <w:rPr>
                <w:rFonts w:ascii="Times New Roman" w:hAnsi="Times New Roman" w:cs="Times New Roman"/>
                <w:sz w:val="24"/>
                <w:szCs w:val="24"/>
              </w:rPr>
            </w:pPr>
          </w:p>
        </w:tc>
        <w:tc>
          <w:tcPr>
            <w:tcW w:w="5670" w:type="dxa"/>
            <w:vAlign w:val="center"/>
          </w:tcPr>
          <w:p w:rsidR="0036146A" w:rsidRPr="0070417D" w:rsidRDefault="0036146A" w:rsidP="00733D37">
            <w:pPr>
              <w:rPr>
                <w:rFonts w:ascii="Times New Roman" w:hAnsi="Times New Roman" w:cs="Times New Roman"/>
                <w:color w:val="000000"/>
                <w:sz w:val="24"/>
                <w:szCs w:val="24"/>
              </w:rPr>
            </w:pPr>
            <w:r w:rsidRPr="0070417D">
              <w:rPr>
                <w:rFonts w:ascii="Times New Roman" w:hAnsi="Times New Roman" w:cs="Times New Roman"/>
                <w:color w:val="000000"/>
                <w:sz w:val="24"/>
                <w:szCs w:val="24"/>
              </w:rPr>
              <w:t>Включение проекта в государственную программу Иркутской области«Развитие жилищно-коммунального хозяйства Иркутской области»</w:t>
            </w:r>
          </w:p>
        </w:tc>
        <w:tc>
          <w:tcPr>
            <w:tcW w:w="1843" w:type="dxa"/>
            <w:vAlign w:val="center"/>
          </w:tcPr>
          <w:p w:rsidR="0036146A" w:rsidRPr="0070417D" w:rsidRDefault="0036146A" w:rsidP="00733D37">
            <w:pPr>
              <w:jc w:val="center"/>
              <w:rPr>
                <w:rFonts w:ascii="Times New Roman" w:hAnsi="Times New Roman" w:cs="Times New Roman"/>
                <w:sz w:val="24"/>
                <w:szCs w:val="24"/>
              </w:rPr>
            </w:pPr>
            <w:r w:rsidRPr="0070417D">
              <w:rPr>
                <w:rFonts w:ascii="Times New Roman" w:hAnsi="Times New Roman" w:cs="Times New Roman"/>
                <w:sz w:val="24"/>
                <w:szCs w:val="24"/>
              </w:rPr>
              <w:t>контрольная точка</w:t>
            </w:r>
          </w:p>
        </w:tc>
        <w:tc>
          <w:tcPr>
            <w:tcW w:w="1701" w:type="dxa"/>
            <w:vAlign w:val="center"/>
          </w:tcPr>
          <w:p w:rsidR="0036146A" w:rsidRPr="0070417D" w:rsidRDefault="0036146A" w:rsidP="00733D37">
            <w:pPr>
              <w:pStyle w:val="a3"/>
              <w:ind w:left="0"/>
              <w:jc w:val="center"/>
              <w:rPr>
                <w:rFonts w:ascii="Times New Roman" w:hAnsi="Times New Roman" w:cs="Times New Roman"/>
                <w:sz w:val="24"/>
                <w:szCs w:val="24"/>
              </w:rPr>
            </w:pPr>
            <w:r w:rsidRPr="0070417D">
              <w:rPr>
                <w:rFonts w:ascii="Times New Roman" w:hAnsi="Times New Roman" w:cs="Times New Roman"/>
                <w:sz w:val="24"/>
                <w:szCs w:val="24"/>
              </w:rPr>
              <w:t>31.12.2019</w:t>
            </w:r>
          </w:p>
        </w:tc>
      </w:tr>
      <w:tr w:rsidR="0036146A" w:rsidRPr="004600F4" w:rsidTr="00022333">
        <w:trPr>
          <w:cantSplit/>
        </w:trPr>
        <w:tc>
          <w:tcPr>
            <w:tcW w:w="849" w:type="dxa"/>
            <w:vAlign w:val="center"/>
          </w:tcPr>
          <w:p w:rsidR="0036146A" w:rsidRPr="004600F4" w:rsidRDefault="0036146A" w:rsidP="008D4D88">
            <w:pPr>
              <w:pStyle w:val="a3"/>
              <w:tabs>
                <w:tab w:val="left" w:pos="346"/>
              </w:tabs>
              <w:rPr>
                <w:rFonts w:ascii="Times New Roman" w:hAnsi="Times New Roman" w:cs="Times New Roman"/>
                <w:sz w:val="24"/>
                <w:szCs w:val="24"/>
              </w:rPr>
            </w:pPr>
          </w:p>
        </w:tc>
        <w:tc>
          <w:tcPr>
            <w:tcW w:w="14461" w:type="dxa"/>
            <w:gridSpan w:val="4"/>
            <w:vAlign w:val="center"/>
          </w:tcPr>
          <w:p w:rsidR="0036146A" w:rsidRPr="008D4D88" w:rsidRDefault="0036146A" w:rsidP="008D4D88">
            <w:pPr>
              <w:rPr>
                <w:rFonts w:ascii="Times New Roman" w:hAnsi="Times New Roman" w:cs="Times New Roman"/>
                <w:b/>
                <w:color w:val="000000"/>
                <w:sz w:val="24"/>
                <w:szCs w:val="24"/>
              </w:rPr>
            </w:pPr>
            <w:r>
              <w:rPr>
                <w:rFonts w:ascii="Times New Roman" w:hAnsi="Times New Roman" w:cs="Times New Roman"/>
                <w:b/>
                <w:color w:val="000000"/>
                <w:sz w:val="24"/>
                <w:szCs w:val="24"/>
              </w:rPr>
              <w:t>Направление «Создание благоприятных условий для развития малого и среднего предпринимательства»</w:t>
            </w:r>
          </w:p>
        </w:tc>
      </w:tr>
      <w:tr w:rsidR="0036146A" w:rsidRPr="004600F4" w:rsidTr="00022333">
        <w:trPr>
          <w:cantSplit/>
        </w:trPr>
        <w:tc>
          <w:tcPr>
            <w:tcW w:w="849" w:type="dxa"/>
            <w:vMerge w:val="restart"/>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restart"/>
            <w:vAlign w:val="center"/>
          </w:tcPr>
          <w:p w:rsidR="0036146A" w:rsidRPr="008D4D88" w:rsidRDefault="0036146A" w:rsidP="00A33549">
            <w:pPr>
              <w:rPr>
                <w:rFonts w:ascii="Times New Roman" w:hAnsi="Times New Roman" w:cs="Times New Roman"/>
                <w:sz w:val="24"/>
                <w:szCs w:val="24"/>
              </w:rPr>
            </w:pPr>
            <w:r w:rsidRPr="008D4D88">
              <w:rPr>
                <w:rFonts w:ascii="Times New Roman" w:hAnsi="Times New Roman" w:cs="Times New Roman"/>
                <w:sz w:val="24"/>
                <w:szCs w:val="24"/>
              </w:rPr>
              <w:t>Предоставление субсидий субъектам МСП из бюджета муниципального образования «Железногорск-Илимское городское поселение»</w:t>
            </w:r>
          </w:p>
        </w:tc>
        <w:tc>
          <w:tcPr>
            <w:tcW w:w="5670" w:type="dxa"/>
            <w:vAlign w:val="center"/>
          </w:tcPr>
          <w:p w:rsidR="0036146A" w:rsidRPr="00A33549" w:rsidRDefault="0036146A" w:rsidP="00A33549">
            <w:pPr>
              <w:rPr>
                <w:rFonts w:ascii="Times New Roman" w:hAnsi="Times New Roman" w:cs="Times New Roman"/>
                <w:color w:val="000000"/>
                <w:sz w:val="24"/>
                <w:szCs w:val="24"/>
              </w:rPr>
            </w:pPr>
            <w:r w:rsidRPr="00A33549">
              <w:rPr>
                <w:rFonts w:ascii="Times New Roman" w:hAnsi="Times New Roman" w:cs="Times New Roman"/>
                <w:color w:val="000000"/>
                <w:sz w:val="24"/>
                <w:szCs w:val="24"/>
              </w:rPr>
              <w:t>Подписано соглашение с Министерством экономического развития Иркутской области о предоставлении субсидии местным бюджетам</w:t>
            </w:r>
          </w:p>
        </w:tc>
        <w:tc>
          <w:tcPr>
            <w:tcW w:w="1843" w:type="dxa"/>
            <w:vAlign w:val="center"/>
          </w:tcPr>
          <w:p w:rsidR="0036146A" w:rsidRPr="007E7E46" w:rsidRDefault="0036146A" w:rsidP="00A226F0">
            <w:pPr>
              <w:jc w:val="center"/>
              <w:rPr>
                <w:rFonts w:ascii="Times New Roman" w:hAnsi="Times New Roman" w:cs="Times New Roman"/>
                <w:sz w:val="24"/>
                <w:szCs w:val="24"/>
              </w:rPr>
            </w:pPr>
            <w:r w:rsidRPr="007E7E46">
              <w:rPr>
                <w:rStyle w:val="1"/>
                <w:rFonts w:eastAsia="CordiaUPC"/>
                <w:sz w:val="24"/>
                <w:szCs w:val="24"/>
              </w:rPr>
              <w:t>контрольная точка</w:t>
            </w:r>
          </w:p>
        </w:tc>
        <w:tc>
          <w:tcPr>
            <w:tcW w:w="1701" w:type="dxa"/>
            <w:vAlign w:val="center"/>
          </w:tcPr>
          <w:p w:rsidR="0036146A" w:rsidRPr="007E7E46" w:rsidRDefault="0036146A" w:rsidP="0019318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30.04.2018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36146A" w:rsidRPr="007E7E46" w:rsidRDefault="0036146A" w:rsidP="000B109C">
            <w:pPr>
              <w:rPr>
                <w:rFonts w:ascii="Times New Roman" w:hAnsi="Times New Roman" w:cs="Times New Roman"/>
                <w:sz w:val="24"/>
                <w:szCs w:val="24"/>
              </w:rPr>
            </w:pPr>
          </w:p>
        </w:tc>
        <w:tc>
          <w:tcPr>
            <w:tcW w:w="5670" w:type="dxa"/>
            <w:vAlign w:val="center"/>
          </w:tcPr>
          <w:p w:rsidR="0036146A" w:rsidRPr="00A33549" w:rsidRDefault="0036146A" w:rsidP="00A33549">
            <w:pPr>
              <w:rPr>
                <w:rFonts w:ascii="Times New Roman" w:hAnsi="Times New Roman" w:cs="Times New Roman"/>
                <w:color w:val="000000"/>
                <w:sz w:val="24"/>
                <w:szCs w:val="24"/>
              </w:rPr>
            </w:pPr>
            <w:r w:rsidRPr="00A33549">
              <w:rPr>
                <w:rFonts w:ascii="Times New Roman" w:hAnsi="Times New Roman" w:cs="Times New Roman"/>
                <w:color w:val="000000"/>
                <w:sz w:val="24"/>
                <w:szCs w:val="24"/>
              </w:rPr>
              <w:t>Объявлен прием документов от субъектов МСП на получение субсидии</w:t>
            </w:r>
          </w:p>
        </w:tc>
        <w:tc>
          <w:tcPr>
            <w:tcW w:w="1843" w:type="dxa"/>
            <w:vAlign w:val="center"/>
          </w:tcPr>
          <w:p w:rsidR="0036146A" w:rsidRPr="007E7E46" w:rsidRDefault="0036146A" w:rsidP="000B109C">
            <w:pPr>
              <w:jc w:val="center"/>
              <w:rPr>
                <w:rFonts w:ascii="Times New Roman" w:hAnsi="Times New Roman" w:cs="Times New Roman"/>
                <w:sz w:val="24"/>
                <w:szCs w:val="24"/>
              </w:rPr>
            </w:pPr>
            <w:r w:rsidRPr="007E7E46">
              <w:rPr>
                <w:rStyle w:val="1"/>
                <w:rFonts w:eastAsia="CordiaUPC"/>
                <w:sz w:val="24"/>
                <w:szCs w:val="24"/>
              </w:rPr>
              <w:t>контрольная точка</w:t>
            </w:r>
          </w:p>
        </w:tc>
        <w:tc>
          <w:tcPr>
            <w:tcW w:w="1701" w:type="dxa"/>
            <w:vAlign w:val="center"/>
          </w:tcPr>
          <w:p w:rsidR="0036146A" w:rsidRPr="004600F4" w:rsidRDefault="0036146A" w:rsidP="00193181">
            <w:pPr>
              <w:pStyle w:val="a3"/>
              <w:ind w:left="0"/>
              <w:jc w:val="center"/>
              <w:rPr>
                <w:rFonts w:ascii="Times New Roman" w:hAnsi="Times New Roman" w:cs="Times New Roman"/>
                <w:sz w:val="24"/>
                <w:szCs w:val="24"/>
              </w:rPr>
            </w:pPr>
            <w:r>
              <w:rPr>
                <w:rFonts w:ascii="Times New Roman" w:hAnsi="Times New Roman" w:cs="Times New Roman"/>
                <w:sz w:val="24"/>
                <w:szCs w:val="24"/>
              </w:rPr>
              <w:t>01.06.2018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36146A" w:rsidRPr="007E7E46" w:rsidRDefault="0036146A" w:rsidP="000B109C">
            <w:pPr>
              <w:rPr>
                <w:rFonts w:ascii="Times New Roman" w:hAnsi="Times New Roman" w:cs="Times New Roman"/>
                <w:sz w:val="24"/>
                <w:szCs w:val="24"/>
              </w:rPr>
            </w:pPr>
          </w:p>
        </w:tc>
        <w:tc>
          <w:tcPr>
            <w:tcW w:w="5670" w:type="dxa"/>
            <w:vAlign w:val="center"/>
          </w:tcPr>
          <w:p w:rsidR="0036146A" w:rsidRPr="00A33549" w:rsidRDefault="0036146A" w:rsidP="00A33549">
            <w:pPr>
              <w:rPr>
                <w:rFonts w:ascii="Times New Roman" w:hAnsi="Times New Roman" w:cs="Times New Roman"/>
                <w:color w:val="000000"/>
                <w:sz w:val="24"/>
                <w:szCs w:val="24"/>
              </w:rPr>
            </w:pPr>
            <w:r w:rsidRPr="00A33549">
              <w:rPr>
                <w:rFonts w:ascii="Times New Roman" w:hAnsi="Times New Roman" w:cs="Times New Roman"/>
                <w:color w:val="000000"/>
                <w:sz w:val="24"/>
                <w:szCs w:val="24"/>
              </w:rPr>
              <w:t>Окончание конкурсных процедур</w:t>
            </w:r>
          </w:p>
        </w:tc>
        <w:tc>
          <w:tcPr>
            <w:tcW w:w="1843" w:type="dxa"/>
            <w:vAlign w:val="center"/>
          </w:tcPr>
          <w:p w:rsidR="0036146A" w:rsidRPr="007E7E46" w:rsidRDefault="0036146A" w:rsidP="000B109C">
            <w:pPr>
              <w:jc w:val="center"/>
              <w:rPr>
                <w:rFonts w:ascii="Times New Roman" w:hAnsi="Times New Roman" w:cs="Times New Roman"/>
                <w:sz w:val="24"/>
                <w:szCs w:val="24"/>
              </w:rPr>
            </w:pPr>
            <w:r w:rsidRPr="007E7E46">
              <w:rPr>
                <w:rStyle w:val="1"/>
                <w:rFonts w:eastAsia="CordiaUPC"/>
                <w:sz w:val="24"/>
                <w:szCs w:val="24"/>
              </w:rPr>
              <w:t>контрольная точка</w:t>
            </w:r>
          </w:p>
        </w:tc>
        <w:tc>
          <w:tcPr>
            <w:tcW w:w="1701" w:type="dxa"/>
            <w:vAlign w:val="center"/>
          </w:tcPr>
          <w:p w:rsidR="0036146A" w:rsidRPr="004600F4" w:rsidRDefault="0036146A" w:rsidP="00193181">
            <w:pPr>
              <w:pStyle w:val="a3"/>
              <w:ind w:left="0"/>
              <w:jc w:val="center"/>
              <w:rPr>
                <w:rFonts w:ascii="Times New Roman" w:hAnsi="Times New Roman" w:cs="Times New Roman"/>
                <w:sz w:val="24"/>
                <w:szCs w:val="24"/>
              </w:rPr>
            </w:pPr>
            <w:r>
              <w:rPr>
                <w:rFonts w:ascii="Times New Roman" w:hAnsi="Times New Roman" w:cs="Times New Roman"/>
                <w:sz w:val="24"/>
                <w:szCs w:val="24"/>
              </w:rPr>
              <w:t>14.08.2018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36146A" w:rsidRPr="007E7E46" w:rsidRDefault="0036146A" w:rsidP="000B109C">
            <w:pPr>
              <w:rPr>
                <w:rFonts w:ascii="Times New Roman" w:hAnsi="Times New Roman" w:cs="Times New Roman"/>
                <w:sz w:val="24"/>
                <w:szCs w:val="24"/>
              </w:rPr>
            </w:pPr>
          </w:p>
        </w:tc>
        <w:tc>
          <w:tcPr>
            <w:tcW w:w="5670" w:type="dxa"/>
            <w:vAlign w:val="center"/>
          </w:tcPr>
          <w:p w:rsidR="0036146A" w:rsidRPr="00A33549" w:rsidRDefault="0036146A" w:rsidP="00A33549">
            <w:pPr>
              <w:rPr>
                <w:rFonts w:ascii="Times New Roman" w:hAnsi="Times New Roman" w:cs="Times New Roman"/>
                <w:color w:val="000000"/>
                <w:sz w:val="24"/>
                <w:szCs w:val="24"/>
              </w:rPr>
            </w:pPr>
            <w:r w:rsidRPr="00A33549">
              <w:rPr>
                <w:rFonts w:ascii="Times New Roman" w:hAnsi="Times New Roman" w:cs="Times New Roman"/>
                <w:color w:val="000000"/>
                <w:sz w:val="24"/>
                <w:szCs w:val="24"/>
              </w:rPr>
              <w:t>Перечисление субсидии победителям конкурсного отбора</w:t>
            </w:r>
          </w:p>
        </w:tc>
        <w:tc>
          <w:tcPr>
            <w:tcW w:w="1843" w:type="dxa"/>
            <w:vAlign w:val="center"/>
          </w:tcPr>
          <w:p w:rsidR="0036146A" w:rsidRPr="004600F4" w:rsidRDefault="0036146A" w:rsidP="00A226F0">
            <w:pPr>
              <w:jc w:val="center"/>
              <w:rPr>
                <w:rStyle w:val="1"/>
                <w:rFonts w:eastAsia="CordiaUPC"/>
                <w:sz w:val="24"/>
                <w:szCs w:val="24"/>
              </w:rPr>
            </w:pPr>
            <w:r w:rsidRPr="00A226F0">
              <w:rPr>
                <w:rFonts w:ascii="Times New Roman" w:eastAsia="Arial Unicode MS" w:hAnsi="Times New Roman" w:cs="Times New Roman"/>
                <w:iCs/>
                <w:color w:val="000000"/>
                <w:sz w:val="24"/>
                <w:szCs w:val="24"/>
                <w:u w:color="000000"/>
              </w:rPr>
              <w:t>завершение этапа</w:t>
            </w:r>
          </w:p>
        </w:tc>
        <w:tc>
          <w:tcPr>
            <w:tcW w:w="1701" w:type="dxa"/>
            <w:vAlign w:val="center"/>
          </w:tcPr>
          <w:p w:rsidR="0036146A" w:rsidRPr="004600F4" w:rsidRDefault="0036146A" w:rsidP="00193181">
            <w:pPr>
              <w:pStyle w:val="a3"/>
              <w:ind w:left="0"/>
              <w:jc w:val="center"/>
              <w:rPr>
                <w:rFonts w:ascii="Times New Roman" w:hAnsi="Times New Roman" w:cs="Times New Roman"/>
                <w:sz w:val="24"/>
                <w:szCs w:val="24"/>
              </w:rPr>
            </w:pPr>
            <w:r>
              <w:rPr>
                <w:rFonts w:ascii="Times New Roman" w:hAnsi="Times New Roman" w:cs="Times New Roman"/>
                <w:sz w:val="24"/>
                <w:szCs w:val="24"/>
              </w:rPr>
              <w:t>31.08.2018</w:t>
            </w:r>
          </w:p>
        </w:tc>
      </w:tr>
      <w:tr w:rsidR="0036146A" w:rsidRPr="004600F4" w:rsidTr="00022333">
        <w:trPr>
          <w:cantSplit/>
        </w:trPr>
        <w:tc>
          <w:tcPr>
            <w:tcW w:w="849" w:type="dxa"/>
            <w:vMerge w:val="restart"/>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restart"/>
            <w:vAlign w:val="center"/>
          </w:tcPr>
          <w:p w:rsidR="0036146A" w:rsidRPr="008D4D88" w:rsidRDefault="0036146A" w:rsidP="0059635A">
            <w:pPr>
              <w:rPr>
                <w:rFonts w:ascii="Times New Roman" w:hAnsi="Times New Roman" w:cs="Times New Roman"/>
                <w:sz w:val="24"/>
                <w:szCs w:val="24"/>
              </w:rPr>
            </w:pPr>
            <w:r w:rsidRPr="008D4D88">
              <w:rPr>
                <w:rFonts w:ascii="Times New Roman" w:hAnsi="Times New Roman" w:cs="Times New Roman"/>
                <w:sz w:val="24"/>
                <w:szCs w:val="24"/>
              </w:rPr>
              <w:t>Проведение городских конкурсов среди предпринимательства</w:t>
            </w:r>
          </w:p>
        </w:tc>
        <w:tc>
          <w:tcPr>
            <w:tcW w:w="5670" w:type="dxa"/>
            <w:vAlign w:val="center"/>
          </w:tcPr>
          <w:p w:rsidR="0036146A" w:rsidRPr="00A33549" w:rsidRDefault="0036146A" w:rsidP="00AC4773">
            <w:pPr>
              <w:rPr>
                <w:rFonts w:ascii="Times New Roman" w:hAnsi="Times New Roman" w:cs="Times New Roman"/>
                <w:color w:val="000000"/>
                <w:sz w:val="24"/>
                <w:szCs w:val="24"/>
              </w:rPr>
            </w:pPr>
            <w:r w:rsidRPr="00A33549">
              <w:rPr>
                <w:rFonts w:ascii="Times New Roman" w:hAnsi="Times New Roman" w:cs="Times New Roman"/>
                <w:color w:val="000000"/>
                <w:sz w:val="24"/>
                <w:szCs w:val="24"/>
              </w:rPr>
              <w:t xml:space="preserve">Подготовка положения о проведении конкурса </w:t>
            </w:r>
            <w:r>
              <w:rPr>
                <w:rFonts w:ascii="Times New Roman" w:hAnsi="Times New Roman" w:cs="Times New Roman"/>
                <w:color w:val="000000"/>
                <w:sz w:val="24"/>
                <w:szCs w:val="24"/>
              </w:rPr>
              <w:t>«</w:t>
            </w:r>
            <w:r w:rsidRPr="00A33549">
              <w:rPr>
                <w:rFonts w:ascii="Times New Roman" w:hAnsi="Times New Roman" w:cs="Times New Roman"/>
                <w:color w:val="000000"/>
                <w:sz w:val="24"/>
                <w:szCs w:val="24"/>
              </w:rPr>
              <w:t>На лучшее благоустройство прилегающей территории предприятий торговли, общественного питания и бытового обслуживания</w:t>
            </w:r>
            <w:r>
              <w:rPr>
                <w:rFonts w:ascii="Times New Roman" w:hAnsi="Times New Roman" w:cs="Times New Roman"/>
                <w:color w:val="000000"/>
                <w:sz w:val="24"/>
                <w:szCs w:val="24"/>
              </w:rPr>
              <w:t>»</w:t>
            </w:r>
          </w:p>
        </w:tc>
        <w:tc>
          <w:tcPr>
            <w:tcW w:w="1843" w:type="dxa"/>
            <w:vAlign w:val="center"/>
          </w:tcPr>
          <w:p w:rsidR="0036146A" w:rsidRPr="007E7E46" w:rsidRDefault="0036146A" w:rsidP="000B109C">
            <w:pPr>
              <w:jc w:val="center"/>
              <w:rPr>
                <w:rFonts w:ascii="Times New Roman" w:hAnsi="Times New Roman" w:cs="Times New Roman"/>
                <w:sz w:val="24"/>
                <w:szCs w:val="24"/>
              </w:rPr>
            </w:pPr>
            <w:r w:rsidRPr="007E7E46">
              <w:rPr>
                <w:rStyle w:val="1"/>
                <w:rFonts w:eastAsia="CordiaUPC"/>
                <w:sz w:val="24"/>
                <w:szCs w:val="24"/>
              </w:rPr>
              <w:t>контрольная точка</w:t>
            </w:r>
          </w:p>
        </w:tc>
        <w:tc>
          <w:tcPr>
            <w:tcW w:w="1701" w:type="dxa"/>
            <w:vAlign w:val="center"/>
          </w:tcPr>
          <w:p w:rsidR="0036146A" w:rsidRPr="004600F4" w:rsidRDefault="0036146A" w:rsidP="00193181">
            <w:pPr>
              <w:pStyle w:val="a3"/>
              <w:ind w:left="0"/>
              <w:jc w:val="center"/>
              <w:rPr>
                <w:rFonts w:ascii="Times New Roman" w:hAnsi="Times New Roman" w:cs="Times New Roman"/>
                <w:sz w:val="24"/>
                <w:szCs w:val="24"/>
              </w:rPr>
            </w:pPr>
            <w:r>
              <w:rPr>
                <w:rFonts w:ascii="Times New Roman" w:hAnsi="Times New Roman" w:cs="Times New Roman"/>
                <w:sz w:val="24"/>
                <w:szCs w:val="24"/>
              </w:rPr>
              <w:t>31.05.2018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36146A" w:rsidRPr="007D4A73" w:rsidRDefault="0036146A" w:rsidP="000B109C">
            <w:pPr>
              <w:rPr>
                <w:rFonts w:ascii="Times New Roman" w:hAnsi="Times New Roman" w:cs="Times New Roman"/>
                <w:sz w:val="24"/>
                <w:szCs w:val="24"/>
              </w:rPr>
            </w:pPr>
          </w:p>
        </w:tc>
        <w:tc>
          <w:tcPr>
            <w:tcW w:w="5670" w:type="dxa"/>
            <w:vAlign w:val="center"/>
          </w:tcPr>
          <w:p w:rsidR="0036146A" w:rsidRPr="00A33549" w:rsidRDefault="0036146A" w:rsidP="00AC4773">
            <w:pPr>
              <w:rPr>
                <w:rFonts w:ascii="Times New Roman" w:hAnsi="Times New Roman" w:cs="Times New Roman"/>
                <w:color w:val="000000"/>
                <w:sz w:val="24"/>
                <w:szCs w:val="24"/>
              </w:rPr>
            </w:pPr>
            <w:r w:rsidRPr="00A33549">
              <w:rPr>
                <w:rFonts w:ascii="Times New Roman" w:hAnsi="Times New Roman" w:cs="Times New Roman"/>
                <w:color w:val="000000"/>
                <w:sz w:val="24"/>
                <w:szCs w:val="24"/>
              </w:rPr>
              <w:t xml:space="preserve">Проведение конкурсных процедур для определения победителей конкурса </w:t>
            </w:r>
            <w:r>
              <w:rPr>
                <w:rFonts w:ascii="Times New Roman" w:hAnsi="Times New Roman" w:cs="Times New Roman"/>
                <w:color w:val="000000"/>
                <w:sz w:val="24"/>
                <w:szCs w:val="24"/>
              </w:rPr>
              <w:t>«</w:t>
            </w:r>
            <w:r w:rsidRPr="00A33549">
              <w:rPr>
                <w:rFonts w:ascii="Times New Roman" w:hAnsi="Times New Roman" w:cs="Times New Roman"/>
                <w:color w:val="000000"/>
                <w:sz w:val="24"/>
                <w:szCs w:val="24"/>
              </w:rPr>
              <w:t>На лучшее благоустройство прилегающей территории предприятий торговли, общественного питания и бытового обслуживания</w:t>
            </w:r>
            <w:r>
              <w:rPr>
                <w:rFonts w:ascii="Times New Roman" w:hAnsi="Times New Roman" w:cs="Times New Roman"/>
                <w:color w:val="000000"/>
                <w:sz w:val="24"/>
                <w:szCs w:val="24"/>
              </w:rPr>
              <w:t>»</w:t>
            </w:r>
          </w:p>
        </w:tc>
        <w:tc>
          <w:tcPr>
            <w:tcW w:w="1843" w:type="dxa"/>
            <w:vAlign w:val="center"/>
          </w:tcPr>
          <w:p w:rsidR="0036146A" w:rsidRPr="007E7E46" w:rsidRDefault="0036146A" w:rsidP="000B109C">
            <w:pPr>
              <w:jc w:val="center"/>
              <w:rPr>
                <w:rFonts w:ascii="Times New Roman" w:hAnsi="Times New Roman" w:cs="Times New Roman"/>
                <w:sz w:val="24"/>
                <w:szCs w:val="24"/>
              </w:rPr>
            </w:pPr>
            <w:r w:rsidRPr="007E7E46">
              <w:rPr>
                <w:rStyle w:val="1"/>
                <w:rFonts w:eastAsia="CordiaUPC"/>
                <w:sz w:val="24"/>
                <w:szCs w:val="24"/>
              </w:rPr>
              <w:t>контрольная точка</w:t>
            </w:r>
          </w:p>
        </w:tc>
        <w:tc>
          <w:tcPr>
            <w:tcW w:w="1701" w:type="dxa"/>
            <w:vAlign w:val="center"/>
          </w:tcPr>
          <w:p w:rsidR="0036146A" w:rsidRPr="004600F4" w:rsidRDefault="0036146A" w:rsidP="00193181">
            <w:pPr>
              <w:pStyle w:val="a3"/>
              <w:ind w:left="0"/>
              <w:jc w:val="center"/>
              <w:rPr>
                <w:rFonts w:ascii="Times New Roman" w:hAnsi="Times New Roman" w:cs="Times New Roman"/>
                <w:sz w:val="24"/>
                <w:szCs w:val="24"/>
              </w:rPr>
            </w:pPr>
            <w:r>
              <w:rPr>
                <w:rFonts w:ascii="Times New Roman" w:hAnsi="Times New Roman" w:cs="Times New Roman"/>
                <w:sz w:val="24"/>
                <w:szCs w:val="24"/>
              </w:rPr>
              <w:t>21.07.2018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36146A" w:rsidRPr="007D4A73" w:rsidRDefault="0036146A" w:rsidP="000B109C">
            <w:pPr>
              <w:rPr>
                <w:rFonts w:ascii="Times New Roman" w:hAnsi="Times New Roman" w:cs="Times New Roman"/>
                <w:sz w:val="24"/>
                <w:szCs w:val="24"/>
              </w:rPr>
            </w:pPr>
          </w:p>
        </w:tc>
        <w:tc>
          <w:tcPr>
            <w:tcW w:w="5670" w:type="dxa"/>
            <w:vAlign w:val="center"/>
          </w:tcPr>
          <w:p w:rsidR="0036146A" w:rsidRPr="00A33549" w:rsidRDefault="0036146A" w:rsidP="00AC4773">
            <w:pPr>
              <w:rPr>
                <w:rFonts w:ascii="Times New Roman" w:hAnsi="Times New Roman" w:cs="Times New Roman"/>
                <w:color w:val="000000"/>
                <w:sz w:val="24"/>
                <w:szCs w:val="24"/>
              </w:rPr>
            </w:pPr>
            <w:r w:rsidRPr="00A33549">
              <w:rPr>
                <w:rFonts w:ascii="Times New Roman" w:hAnsi="Times New Roman" w:cs="Times New Roman"/>
                <w:color w:val="000000"/>
                <w:sz w:val="24"/>
                <w:szCs w:val="24"/>
              </w:rPr>
              <w:t xml:space="preserve">Награждение победителей конкурса </w:t>
            </w:r>
            <w:r>
              <w:rPr>
                <w:rFonts w:ascii="Times New Roman" w:hAnsi="Times New Roman" w:cs="Times New Roman"/>
                <w:color w:val="000000"/>
                <w:sz w:val="24"/>
                <w:szCs w:val="24"/>
              </w:rPr>
              <w:t>«</w:t>
            </w:r>
            <w:r w:rsidRPr="00A33549">
              <w:rPr>
                <w:rFonts w:ascii="Times New Roman" w:hAnsi="Times New Roman" w:cs="Times New Roman"/>
                <w:color w:val="000000"/>
                <w:sz w:val="24"/>
                <w:szCs w:val="24"/>
              </w:rPr>
              <w:t>На лучшее благоустройство прилегающей территории предприятий торговли, общественного питания и бытового обслуживания</w:t>
            </w:r>
            <w:r>
              <w:rPr>
                <w:rFonts w:ascii="Times New Roman" w:hAnsi="Times New Roman" w:cs="Times New Roman"/>
                <w:color w:val="000000"/>
                <w:sz w:val="24"/>
                <w:szCs w:val="24"/>
              </w:rPr>
              <w:t>»</w:t>
            </w:r>
          </w:p>
        </w:tc>
        <w:tc>
          <w:tcPr>
            <w:tcW w:w="1843" w:type="dxa"/>
            <w:vAlign w:val="center"/>
          </w:tcPr>
          <w:p w:rsidR="0036146A" w:rsidRPr="004600F4" w:rsidRDefault="0036146A" w:rsidP="000B109C">
            <w:pPr>
              <w:jc w:val="center"/>
              <w:rPr>
                <w:rStyle w:val="1"/>
                <w:rFonts w:eastAsia="CordiaUPC"/>
                <w:sz w:val="24"/>
                <w:szCs w:val="24"/>
              </w:rPr>
            </w:pPr>
            <w:r w:rsidRPr="00A226F0">
              <w:rPr>
                <w:rFonts w:ascii="Times New Roman" w:eastAsia="Arial Unicode MS" w:hAnsi="Times New Roman" w:cs="Times New Roman"/>
                <w:iCs/>
                <w:color w:val="000000"/>
                <w:sz w:val="24"/>
                <w:szCs w:val="24"/>
                <w:u w:color="000000"/>
              </w:rPr>
              <w:t>завершение этапа</w:t>
            </w:r>
          </w:p>
        </w:tc>
        <w:tc>
          <w:tcPr>
            <w:tcW w:w="1701" w:type="dxa"/>
            <w:vAlign w:val="center"/>
          </w:tcPr>
          <w:p w:rsidR="0036146A" w:rsidRPr="004600F4" w:rsidRDefault="0036146A" w:rsidP="00193181">
            <w:pPr>
              <w:pStyle w:val="a3"/>
              <w:ind w:left="0"/>
              <w:jc w:val="center"/>
              <w:rPr>
                <w:rFonts w:ascii="Times New Roman" w:hAnsi="Times New Roman" w:cs="Times New Roman"/>
                <w:sz w:val="24"/>
                <w:szCs w:val="24"/>
              </w:rPr>
            </w:pPr>
            <w:r>
              <w:rPr>
                <w:rFonts w:ascii="Times New Roman" w:hAnsi="Times New Roman" w:cs="Times New Roman"/>
                <w:sz w:val="24"/>
                <w:szCs w:val="24"/>
              </w:rPr>
              <w:t>31.07.2018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36146A" w:rsidRPr="007D4A73" w:rsidRDefault="0036146A" w:rsidP="000B109C">
            <w:pPr>
              <w:rPr>
                <w:rFonts w:ascii="Times New Roman" w:hAnsi="Times New Roman" w:cs="Times New Roman"/>
                <w:sz w:val="24"/>
                <w:szCs w:val="24"/>
              </w:rPr>
            </w:pPr>
          </w:p>
        </w:tc>
        <w:tc>
          <w:tcPr>
            <w:tcW w:w="5670" w:type="dxa"/>
            <w:vAlign w:val="center"/>
          </w:tcPr>
          <w:p w:rsidR="0036146A" w:rsidRPr="00A33549" w:rsidRDefault="0036146A" w:rsidP="00AC4773">
            <w:pPr>
              <w:rPr>
                <w:rFonts w:ascii="Times New Roman" w:hAnsi="Times New Roman" w:cs="Times New Roman"/>
                <w:color w:val="000000"/>
                <w:sz w:val="24"/>
                <w:szCs w:val="24"/>
              </w:rPr>
            </w:pPr>
            <w:r w:rsidRPr="00A33549">
              <w:rPr>
                <w:rFonts w:ascii="Times New Roman" w:hAnsi="Times New Roman" w:cs="Times New Roman"/>
                <w:color w:val="000000"/>
                <w:sz w:val="24"/>
                <w:szCs w:val="24"/>
              </w:rPr>
              <w:t xml:space="preserve">Подготовка положения о проведении конкурса </w:t>
            </w:r>
            <w:r>
              <w:rPr>
                <w:rFonts w:ascii="Times New Roman" w:hAnsi="Times New Roman" w:cs="Times New Roman"/>
                <w:color w:val="000000"/>
                <w:sz w:val="24"/>
                <w:szCs w:val="24"/>
              </w:rPr>
              <w:t>«</w:t>
            </w:r>
            <w:r w:rsidRPr="00A33549">
              <w:rPr>
                <w:rFonts w:ascii="Times New Roman" w:hAnsi="Times New Roman" w:cs="Times New Roman"/>
                <w:color w:val="000000"/>
                <w:sz w:val="24"/>
                <w:szCs w:val="24"/>
              </w:rPr>
              <w:t>На лучшее новогоднее оформление предприятий торговли, общественного питания и бытового обслуживания</w:t>
            </w:r>
            <w:r>
              <w:rPr>
                <w:rFonts w:ascii="Times New Roman" w:hAnsi="Times New Roman" w:cs="Times New Roman"/>
                <w:color w:val="000000"/>
                <w:sz w:val="24"/>
                <w:szCs w:val="24"/>
              </w:rPr>
              <w:t>»</w:t>
            </w:r>
          </w:p>
        </w:tc>
        <w:tc>
          <w:tcPr>
            <w:tcW w:w="1843" w:type="dxa"/>
            <w:vAlign w:val="center"/>
          </w:tcPr>
          <w:p w:rsidR="0036146A" w:rsidRPr="007E7E46" w:rsidRDefault="0036146A" w:rsidP="000B109C">
            <w:pPr>
              <w:jc w:val="center"/>
              <w:rPr>
                <w:rFonts w:ascii="Times New Roman" w:hAnsi="Times New Roman" w:cs="Times New Roman"/>
                <w:sz w:val="24"/>
                <w:szCs w:val="24"/>
              </w:rPr>
            </w:pPr>
            <w:r w:rsidRPr="007E7E46">
              <w:rPr>
                <w:rStyle w:val="1"/>
                <w:rFonts w:eastAsia="CordiaUPC"/>
                <w:sz w:val="24"/>
                <w:szCs w:val="24"/>
              </w:rPr>
              <w:t>контрольная точка</w:t>
            </w:r>
          </w:p>
        </w:tc>
        <w:tc>
          <w:tcPr>
            <w:tcW w:w="1701" w:type="dxa"/>
            <w:vAlign w:val="center"/>
          </w:tcPr>
          <w:p w:rsidR="0036146A" w:rsidRPr="004600F4" w:rsidRDefault="0036146A" w:rsidP="00193181">
            <w:pPr>
              <w:pStyle w:val="a3"/>
              <w:ind w:left="0"/>
              <w:jc w:val="center"/>
              <w:rPr>
                <w:rFonts w:ascii="Times New Roman" w:hAnsi="Times New Roman" w:cs="Times New Roman"/>
                <w:sz w:val="24"/>
                <w:szCs w:val="24"/>
              </w:rPr>
            </w:pPr>
            <w:r>
              <w:rPr>
                <w:rFonts w:ascii="Times New Roman" w:hAnsi="Times New Roman" w:cs="Times New Roman"/>
                <w:sz w:val="24"/>
                <w:szCs w:val="24"/>
              </w:rPr>
              <w:t>30.11.2018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36146A" w:rsidRPr="007D4A73" w:rsidRDefault="0036146A" w:rsidP="000B109C">
            <w:pPr>
              <w:rPr>
                <w:rFonts w:ascii="Times New Roman" w:hAnsi="Times New Roman" w:cs="Times New Roman"/>
                <w:sz w:val="24"/>
                <w:szCs w:val="24"/>
              </w:rPr>
            </w:pPr>
          </w:p>
        </w:tc>
        <w:tc>
          <w:tcPr>
            <w:tcW w:w="5670" w:type="dxa"/>
            <w:vAlign w:val="center"/>
          </w:tcPr>
          <w:p w:rsidR="0036146A" w:rsidRPr="00A33549" w:rsidRDefault="0036146A" w:rsidP="00AC4773">
            <w:pPr>
              <w:rPr>
                <w:rFonts w:ascii="Times New Roman" w:hAnsi="Times New Roman" w:cs="Times New Roman"/>
                <w:color w:val="000000"/>
                <w:sz w:val="24"/>
                <w:szCs w:val="24"/>
              </w:rPr>
            </w:pPr>
            <w:r w:rsidRPr="00A33549">
              <w:rPr>
                <w:rFonts w:ascii="Times New Roman" w:hAnsi="Times New Roman" w:cs="Times New Roman"/>
                <w:color w:val="000000"/>
                <w:sz w:val="24"/>
                <w:szCs w:val="24"/>
              </w:rPr>
              <w:t xml:space="preserve">Проведение конкурсных процедур для определения победителей конкурса </w:t>
            </w:r>
            <w:r>
              <w:rPr>
                <w:rFonts w:ascii="Times New Roman" w:hAnsi="Times New Roman" w:cs="Times New Roman"/>
                <w:color w:val="000000"/>
                <w:sz w:val="24"/>
                <w:szCs w:val="24"/>
              </w:rPr>
              <w:t>«</w:t>
            </w:r>
            <w:r w:rsidRPr="00A33549">
              <w:rPr>
                <w:rFonts w:ascii="Times New Roman" w:hAnsi="Times New Roman" w:cs="Times New Roman"/>
                <w:color w:val="000000"/>
                <w:sz w:val="24"/>
                <w:szCs w:val="24"/>
              </w:rPr>
              <w:t>На лучшее новогоднее оформление предприятий торговли, общественного питания и бытового обслуживания</w:t>
            </w:r>
            <w:r>
              <w:rPr>
                <w:rFonts w:ascii="Times New Roman" w:hAnsi="Times New Roman" w:cs="Times New Roman"/>
                <w:color w:val="000000"/>
                <w:sz w:val="24"/>
                <w:szCs w:val="24"/>
              </w:rPr>
              <w:t>»</w:t>
            </w:r>
          </w:p>
        </w:tc>
        <w:tc>
          <w:tcPr>
            <w:tcW w:w="1843" w:type="dxa"/>
            <w:vAlign w:val="center"/>
          </w:tcPr>
          <w:p w:rsidR="0036146A" w:rsidRPr="007E7E46" w:rsidRDefault="0036146A" w:rsidP="000B109C">
            <w:pPr>
              <w:jc w:val="center"/>
              <w:rPr>
                <w:rFonts w:ascii="Times New Roman" w:hAnsi="Times New Roman" w:cs="Times New Roman"/>
                <w:sz w:val="24"/>
                <w:szCs w:val="24"/>
              </w:rPr>
            </w:pPr>
            <w:r w:rsidRPr="007E7E46">
              <w:rPr>
                <w:rStyle w:val="1"/>
                <w:rFonts w:eastAsia="CordiaUPC"/>
                <w:sz w:val="24"/>
                <w:szCs w:val="24"/>
              </w:rPr>
              <w:t>контрольная точка</w:t>
            </w:r>
          </w:p>
        </w:tc>
        <w:tc>
          <w:tcPr>
            <w:tcW w:w="1701" w:type="dxa"/>
            <w:vAlign w:val="center"/>
          </w:tcPr>
          <w:p w:rsidR="0036146A" w:rsidRPr="004600F4" w:rsidRDefault="0036146A" w:rsidP="00193181">
            <w:pPr>
              <w:pStyle w:val="a3"/>
              <w:ind w:left="0"/>
              <w:jc w:val="center"/>
              <w:rPr>
                <w:rFonts w:ascii="Times New Roman" w:hAnsi="Times New Roman" w:cs="Times New Roman"/>
                <w:sz w:val="24"/>
                <w:szCs w:val="24"/>
              </w:rPr>
            </w:pPr>
            <w:r>
              <w:rPr>
                <w:rFonts w:ascii="Times New Roman" w:hAnsi="Times New Roman" w:cs="Times New Roman"/>
                <w:sz w:val="24"/>
                <w:szCs w:val="24"/>
              </w:rPr>
              <w:t>20.12.2018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36146A" w:rsidRPr="007D4A73" w:rsidRDefault="0036146A" w:rsidP="000B109C">
            <w:pPr>
              <w:rPr>
                <w:rFonts w:ascii="Times New Roman" w:hAnsi="Times New Roman" w:cs="Times New Roman"/>
                <w:sz w:val="24"/>
                <w:szCs w:val="24"/>
              </w:rPr>
            </w:pPr>
          </w:p>
        </w:tc>
        <w:tc>
          <w:tcPr>
            <w:tcW w:w="5670" w:type="dxa"/>
            <w:vAlign w:val="center"/>
          </w:tcPr>
          <w:p w:rsidR="0036146A" w:rsidRPr="00A33549" w:rsidRDefault="0036146A" w:rsidP="00AC4773">
            <w:pPr>
              <w:rPr>
                <w:rFonts w:ascii="Times New Roman" w:hAnsi="Times New Roman" w:cs="Times New Roman"/>
                <w:color w:val="000000"/>
                <w:sz w:val="24"/>
                <w:szCs w:val="24"/>
              </w:rPr>
            </w:pPr>
            <w:r w:rsidRPr="00A33549">
              <w:rPr>
                <w:rFonts w:ascii="Times New Roman" w:hAnsi="Times New Roman" w:cs="Times New Roman"/>
                <w:color w:val="000000"/>
                <w:sz w:val="24"/>
                <w:szCs w:val="24"/>
              </w:rPr>
              <w:t xml:space="preserve">Награждение победителей конкурса </w:t>
            </w:r>
            <w:r>
              <w:rPr>
                <w:rFonts w:ascii="Times New Roman" w:hAnsi="Times New Roman" w:cs="Times New Roman"/>
                <w:color w:val="000000"/>
                <w:sz w:val="24"/>
                <w:szCs w:val="24"/>
              </w:rPr>
              <w:t>«</w:t>
            </w:r>
            <w:r w:rsidRPr="00A33549">
              <w:rPr>
                <w:rFonts w:ascii="Times New Roman" w:hAnsi="Times New Roman" w:cs="Times New Roman"/>
                <w:color w:val="000000"/>
                <w:sz w:val="24"/>
                <w:szCs w:val="24"/>
              </w:rPr>
              <w:t>На лучшее новогоднее оформление предприятий торговли, общественного питания и бытового обслуживания</w:t>
            </w:r>
            <w:r>
              <w:rPr>
                <w:rFonts w:ascii="Times New Roman" w:hAnsi="Times New Roman" w:cs="Times New Roman"/>
                <w:color w:val="000000"/>
                <w:sz w:val="24"/>
                <w:szCs w:val="24"/>
              </w:rPr>
              <w:t>»</w:t>
            </w:r>
          </w:p>
        </w:tc>
        <w:tc>
          <w:tcPr>
            <w:tcW w:w="1843" w:type="dxa"/>
            <w:vAlign w:val="center"/>
          </w:tcPr>
          <w:p w:rsidR="0036146A" w:rsidRPr="004600F4" w:rsidRDefault="0036146A" w:rsidP="000B109C">
            <w:pPr>
              <w:jc w:val="center"/>
              <w:rPr>
                <w:rStyle w:val="1"/>
                <w:rFonts w:eastAsia="CordiaUPC"/>
                <w:sz w:val="24"/>
                <w:szCs w:val="24"/>
              </w:rPr>
            </w:pPr>
            <w:r w:rsidRPr="00A226F0">
              <w:rPr>
                <w:rFonts w:ascii="Times New Roman" w:eastAsia="Arial Unicode MS" w:hAnsi="Times New Roman" w:cs="Times New Roman"/>
                <w:iCs/>
                <w:color w:val="000000"/>
                <w:sz w:val="24"/>
                <w:szCs w:val="24"/>
                <w:u w:color="000000"/>
              </w:rPr>
              <w:t>завершение этапа</w:t>
            </w:r>
          </w:p>
        </w:tc>
        <w:tc>
          <w:tcPr>
            <w:tcW w:w="1701" w:type="dxa"/>
            <w:vAlign w:val="center"/>
          </w:tcPr>
          <w:p w:rsidR="0036146A" w:rsidRPr="004600F4" w:rsidRDefault="0036146A" w:rsidP="00193181">
            <w:pPr>
              <w:pStyle w:val="a3"/>
              <w:ind w:left="0"/>
              <w:jc w:val="center"/>
              <w:rPr>
                <w:rFonts w:ascii="Times New Roman" w:hAnsi="Times New Roman" w:cs="Times New Roman"/>
                <w:sz w:val="24"/>
                <w:szCs w:val="24"/>
              </w:rPr>
            </w:pPr>
            <w:r>
              <w:rPr>
                <w:rFonts w:ascii="Times New Roman" w:hAnsi="Times New Roman" w:cs="Times New Roman"/>
                <w:sz w:val="24"/>
                <w:szCs w:val="24"/>
              </w:rPr>
              <w:t>31.12.2018</w:t>
            </w:r>
          </w:p>
        </w:tc>
      </w:tr>
      <w:tr w:rsidR="0036146A" w:rsidRPr="004600F4" w:rsidTr="00022333">
        <w:trPr>
          <w:cantSplit/>
        </w:trPr>
        <w:tc>
          <w:tcPr>
            <w:tcW w:w="849" w:type="dxa"/>
            <w:vAlign w:val="center"/>
          </w:tcPr>
          <w:p w:rsidR="0036146A" w:rsidRPr="008D4D88" w:rsidRDefault="0036146A" w:rsidP="008D4D88">
            <w:pPr>
              <w:tabs>
                <w:tab w:val="left" w:pos="346"/>
              </w:tabs>
              <w:ind w:left="360"/>
              <w:jc w:val="center"/>
              <w:rPr>
                <w:rFonts w:ascii="Times New Roman" w:hAnsi="Times New Roman" w:cs="Times New Roman"/>
                <w:sz w:val="24"/>
                <w:szCs w:val="24"/>
              </w:rPr>
            </w:pPr>
          </w:p>
        </w:tc>
        <w:tc>
          <w:tcPr>
            <w:tcW w:w="14461" w:type="dxa"/>
            <w:gridSpan w:val="4"/>
            <w:vAlign w:val="center"/>
          </w:tcPr>
          <w:p w:rsidR="0036146A" w:rsidRPr="008D4D88" w:rsidRDefault="0036146A" w:rsidP="0070417D">
            <w:pPr>
              <w:pStyle w:val="a3"/>
              <w:ind w:left="0"/>
              <w:rPr>
                <w:rFonts w:ascii="Times New Roman" w:hAnsi="Times New Roman" w:cs="Times New Roman"/>
                <w:b/>
                <w:sz w:val="24"/>
                <w:szCs w:val="24"/>
              </w:rPr>
            </w:pPr>
            <w:r>
              <w:rPr>
                <w:rFonts w:ascii="Times New Roman" w:hAnsi="Times New Roman" w:cs="Times New Roman"/>
                <w:b/>
                <w:sz w:val="24"/>
                <w:szCs w:val="24"/>
              </w:rPr>
              <w:t>Направление «С</w:t>
            </w:r>
            <w:r w:rsidR="0070417D">
              <w:rPr>
                <w:rFonts w:ascii="Times New Roman" w:hAnsi="Times New Roman" w:cs="Times New Roman"/>
                <w:b/>
                <w:sz w:val="24"/>
                <w:szCs w:val="24"/>
              </w:rPr>
              <w:t>оздание условий для реализации инвестиционных проектов, в том числе объектов инфраструктуры, необходимых для реализации новых инвестиционных проектов»</w:t>
            </w:r>
          </w:p>
        </w:tc>
      </w:tr>
      <w:tr w:rsidR="0036146A" w:rsidRPr="004600F4" w:rsidTr="00022333">
        <w:trPr>
          <w:cantSplit/>
        </w:trPr>
        <w:tc>
          <w:tcPr>
            <w:tcW w:w="849" w:type="dxa"/>
            <w:vMerge w:val="restart"/>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restart"/>
            <w:vAlign w:val="center"/>
          </w:tcPr>
          <w:p w:rsidR="0036146A" w:rsidRPr="008D4D88" w:rsidRDefault="0036146A" w:rsidP="000B109C">
            <w:pP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производства по глубокой переработке древесины</w:t>
            </w:r>
          </w:p>
        </w:tc>
        <w:tc>
          <w:tcPr>
            <w:tcW w:w="5670" w:type="dxa"/>
            <w:vAlign w:val="center"/>
          </w:tcPr>
          <w:p w:rsidR="0036146A" w:rsidRPr="00F06770" w:rsidRDefault="0036146A" w:rsidP="00CC16EA">
            <w:pPr>
              <w:rPr>
                <w:rFonts w:ascii="Times New Roman" w:hAnsi="Times New Roman" w:cs="Times New Roman"/>
                <w:color w:val="000000"/>
                <w:sz w:val="24"/>
                <w:szCs w:val="24"/>
              </w:rPr>
            </w:pPr>
            <w:r w:rsidRPr="00F06770">
              <w:rPr>
                <w:rFonts w:ascii="Times New Roman" w:hAnsi="Times New Roman" w:cs="Times New Roman"/>
                <w:color w:val="000000"/>
                <w:sz w:val="24"/>
                <w:szCs w:val="24"/>
              </w:rPr>
              <w:t>Реконструкция ж/д тупика</w:t>
            </w:r>
          </w:p>
        </w:tc>
        <w:tc>
          <w:tcPr>
            <w:tcW w:w="1843" w:type="dxa"/>
            <w:vAlign w:val="center"/>
          </w:tcPr>
          <w:p w:rsidR="0036146A" w:rsidRPr="00F06770" w:rsidRDefault="0036146A" w:rsidP="000B109C">
            <w:pPr>
              <w:jc w:val="center"/>
              <w:rPr>
                <w:rFonts w:ascii="Times New Roman" w:hAnsi="Times New Roman" w:cs="Times New Roman"/>
                <w:sz w:val="24"/>
                <w:szCs w:val="24"/>
              </w:rPr>
            </w:pPr>
            <w:r w:rsidRPr="00F06770">
              <w:rPr>
                <w:rStyle w:val="1"/>
                <w:rFonts w:eastAsia="CordiaUPC"/>
                <w:sz w:val="24"/>
                <w:szCs w:val="24"/>
              </w:rPr>
              <w:t>контрольная точка</w:t>
            </w:r>
          </w:p>
        </w:tc>
        <w:tc>
          <w:tcPr>
            <w:tcW w:w="1701" w:type="dxa"/>
            <w:vAlign w:val="center"/>
          </w:tcPr>
          <w:p w:rsidR="0036146A" w:rsidRPr="00F06770" w:rsidRDefault="0036146A" w:rsidP="00973DF9">
            <w:pPr>
              <w:pStyle w:val="a3"/>
              <w:ind w:left="0"/>
              <w:jc w:val="center"/>
              <w:rPr>
                <w:rFonts w:ascii="Times New Roman" w:hAnsi="Times New Roman" w:cs="Times New Roman"/>
                <w:sz w:val="24"/>
                <w:szCs w:val="24"/>
              </w:rPr>
            </w:pPr>
            <w:r w:rsidRPr="00F06770">
              <w:rPr>
                <w:rFonts w:ascii="Times New Roman" w:hAnsi="Times New Roman" w:cs="Times New Roman"/>
                <w:sz w:val="24"/>
                <w:szCs w:val="24"/>
              </w:rPr>
              <w:t>31.05.2018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36146A" w:rsidRPr="008D4D88" w:rsidRDefault="0036146A" w:rsidP="000B109C">
            <w:pPr>
              <w:rPr>
                <w:rFonts w:ascii="Times New Roman" w:hAnsi="Times New Roman" w:cs="Times New Roman"/>
                <w:color w:val="000000"/>
                <w:sz w:val="24"/>
                <w:szCs w:val="24"/>
              </w:rPr>
            </w:pPr>
          </w:p>
        </w:tc>
        <w:tc>
          <w:tcPr>
            <w:tcW w:w="5670" w:type="dxa"/>
            <w:vAlign w:val="center"/>
          </w:tcPr>
          <w:p w:rsidR="0036146A" w:rsidRPr="00F06770" w:rsidRDefault="0036146A" w:rsidP="00973DF9">
            <w:pPr>
              <w:rPr>
                <w:rFonts w:ascii="Times New Roman" w:hAnsi="Times New Roman" w:cs="Times New Roman"/>
                <w:color w:val="000000"/>
                <w:sz w:val="24"/>
                <w:szCs w:val="24"/>
              </w:rPr>
            </w:pPr>
            <w:r w:rsidRPr="00F06770">
              <w:rPr>
                <w:rFonts w:ascii="Times New Roman" w:hAnsi="Times New Roman" w:cs="Times New Roman"/>
                <w:color w:val="000000"/>
                <w:sz w:val="24"/>
                <w:szCs w:val="24"/>
              </w:rPr>
              <w:t>Приобретение машин и оборудования для лесозаготовительного участка</w:t>
            </w:r>
          </w:p>
        </w:tc>
        <w:tc>
          <w:tcPr>
            <w:tcW w:w="1843" w:type="dxa"/>
            <w:vAlign w:val="center"/>
          </w:tcPr>
          <w:p w:rsidR="0036146A" w:rsidRPr="00F06770" w:rsidRDefault="0036146A" w:rsidP="000B109C">
            <w:pPr>
              <w:jc w:val="center"/>
              <w:rPr>
                <w:rFonts w:ascii="Times New Roman" w:hAnsi="Times New Roman" w:cs="Times New Roman"/>
                <w:sz w:val="24"/>
                <w:szCs w:val="24"/>
              </w:rPr>
            </w:pPr>
            <w:r w:rsidRPr="00F06770">
              <w:rPr>
                <w:rStyle w:val="1"/>
                <w:rFonts w:eastAsia="CordiaUPC"/>
                <w:sz w:val="24"/>
                <w:szCs w:val="24"/>
              </w:rPr>
              <w:t>контрольная точка</w:t>
            </w:r>
          </w:p>
        </w:tc>
        <w:tc>
          <w:tcPr>
            <w:tcW w:w="1701" w:type="dxa"/>
            <w:vAlign w:val="center"/>
          </w:tcPr>
          <w:p w:rsidR="0036146A" w:rsidRPr="00F06770" w:rsidRDefault="0036146A" w:rsidP="00973DF9">
            <w:pPr>
              <w:pStyle w:val="a3"/>
              <w:ind w:left="0"/>
              <w:jc w:val="center"/>
              <w:rPr>
                <w:rFonts w:ascii="Times New Roman" w:hAnsi="Times New Roman" w:cs="Times New Roman"/>
                <w:sz w:val="24"/>
                <w:szCs w:val="24"/>
              </w:rPr>
            </w:pPr>
            <w:r w:rsidRPr="00F06770">
              <w:rPr>
                <w:rFonts w:ascii="Times New Roman" w:hAnsi="Times New Roman" w:cs="Times New Roman"/>
                <w:sz w:val="24"/>
                <w:szCs w:val="24"/>
              </w:rPr>
              <w:t>31.12.2018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36146A" w:rsidRPr="008D4D88" w:rsidRDefault="0036146A" w:rsidP="000B109C">
            <w:pPr>
              <w:rPr>
                <w:rFonts w:ascii="Times New Roman" w:hAnsi="Times New Roman" w:cs="Times New Roman"/>
                <w:color w:val="000000"/>
                <w:sz w:val="24"/>
                <w:szCs w:val="24"/>
              </w:rPr>
            </w:pPr>
          </w:p>
        </w:tc>
        <w:tc>
          <w:tcPr>
            <w:tcW w:w="5670" w:type="dxa"/>
            <w:vAlign w:val="center"/>
          </w:tcPr>
          <w:p w:rsidR="0036146A" w:rsidRPr="00F06770" w:rsidRDefault="0036146A" w:rsidP="00CC16EA">
            <w:pPr>
              <w:rPr>
                <w:rFonts w:ascii="Times New Roman" w:hAnsi="Times New Roman" w:cs="Times New Roman"/>
                <w:color w:val="000000"/>
                <w:sz w:val="24"/>
                <w:szCs w:val="24"/>
              </w:rPr>
            </w:pPr>
            <w:r w:rsidRPr="00F06770">
              <w:rPr>
                <w:rFonts w:ascii="Times New Roman" w:hAnsi="Times New Roman" w:cs="Times New Roman"/>
                <w:color w:val="000000"/>
                <w:sz w:val="24"/>
                <w:szCs w:val="24"/>
              </w:rPr>
              <w:t>Приобретение и монтаж оборудования по производству пиломатериалов пониженной влажности</w:t>
            </w:r>
          </w:p>
        </w:tc>
        <w:tc>
          <w:tcPr>
            <w:tcW w:w="1843" w:type="dxa"/>
            <w:vAlign w:val="center"/>
          </w:tcPr>
          <w:p w:rsidR="0036146A" w:rsidRPr="00F06770" w:rsidRDefault="0036146A" w:rsidP="000B109C">
            <w:pPr>
              <w:jc w:val="center"/>
              <w:rPr>
                <w:rFonts w:ascii="Times New Roman" w:hAnsi="Times New Roman" w:cs="Times New Roman"/>
                <w:sz w:val="24"/>
                <w:szCs w:val="24"/>
              </w:rPr>
            </w:pPr>
            <w:r w:rsidRPr="00F06770">
              <w:rPr>
                <w:rStyle w:val="1"/>
                <w:rFonts w:eastAsia="CordiaUPC"/>
                <w:sz w:val="24"/>
                <w:szCs w:val="24"/>
              </w:rPr>
              <w:t>контрольная точка</w:t>
            </w:r>
          </w:p>
        </w:tc>
        <w:tc>
          <w:tcPr>
            <w:tcW w:w="1701" w:type="dxa"/>
            <w:vAlign w:val="center"/>
          </w:tcPr>
          <w:p w:rsidR="0036146A" w:rsidRPr="00F06770" w:rsidRDefault="0036146A" w:rsidP="00973DF9">
            <w:pPr>
              <w:pStyle w:val="a3"/>
              <w:ind w:left="0"/>
              <w:jc w:val="center"/>
              <w:rPr>
                <w:rFonts w:ascii="Times New Roman" w:hAnsi="Times New Roman" w:cs="Times New Roman"/>
                <w:sz w:val="24"/>
                <w:szCs w:val="24"/>
              </w:rPr>
            </w:pPr>
            <w:r w:rsidRPr="00F06770">
              <w:rPr>
                <w:rFonts w:ascii="Times New Roman" w:hAnsi="Times New Roman" w:cs="Times New Roman"/>
                <w:sz w:val="24"/>
                <w:szCs w:val="24"/>
              </w:rPr>
              <w:t>31.05.2019</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36146A" w:rsidRPr="008D4D88" w:rsidRDefault="0036146A" w:rsidP="000B109C">
            <w:pPr>
              <w:rPr>
                <w:rFonts w:ascii="Times New Roman" w:hAnsi="Times New Roman" w:cs="Times New Roman"/>
                <w:color w:val="000000"/>
                <w:sz w:val="24"/>
                <w:szCs w:val="24"/>
              </w:rPr>
            </w:pPr>
          </w:p>
        </w:tc>
        <w:tc>
          <w:tcPr>
            <w:tcW w:w="5670" w:type="dxa"/>
            <w:vAlign w:val="center"/>
          </w:tcPr>
          <w:p w:rsidR="0036146A" w:rsidRPr="00F06770" w:rsidRDefault="0036146A" w:rsidP="00973DF9">
            <w:pPr>
              <w:rPr>
                <w:rFonts w:ascii="Times New Roman" w:hAnsi="Times New Roman" w:cs="Times New Roman"/>
                <w:color w:val="000000"/>
                <w:sz w:val="24"/>
                <w:szCs w:val="24"/>
              </w:rPr>
            </w:pPr>
            <w:r w:rsidRPr="00F06770">
              <w:rPr>
                <w:rFonts w:ascii="Times New Roman" w:hAnsi="Times New Roman" w:cs="Times New Roman"/>
                <w:color w:val="000000"/>
                <w:sz w:val="24"/>
                <w:szCs w:val="24"/>
              </w:rPr>
              <w:t>Приобретение и монтаж оборудования по производству пеллет</w:t>
            </w:r>
          </w:p>
        </w:tc>
        <w:tc>
          <w:tcPr>
            <w:tcW w:w="1843" w:type="dxa"/>
            <w:vAlign w:val="center"/>
          </w:tcPr>
          <w:p w:rsidR="0036146A" w:rsidRPr="00F06770" w:rsidRDefault="0036146A" w:rsidP="000B109C">
            <w:pPr>
              <w:jc w:val="center"/>
              <w:rPr>
                <w:rFonts w:ascii="Times New Roman" w:hAnsi="Times New Roman" w:cs="Times New Roman"/>
                <w:sz w:val="24"/>
                <w:szCs w:val="24"/>
              </w:rPr>
            </w:pPr>
            <w:r w:rsidRPr="00F06770">
              <w:rPr>
                <w:rStyle w:val="1"/>
                <w:rFonts w:eastAsia="CordiaUPC"/>
                <w:sz w:val="24"/>
                <w:szCs w:val="24"/>
              </w:rPr>
              <w:t>контрольная точка</w:t>
            </w:r>
          </w:p>
        </w:tc>
        <w:tc>
          <w:tcPr>
            <w:tcW w:w="1701" w:type="dxa"/>
            <w:vAlign w:val="center"/>
          </w:tcPr>
          <w:p w:rsidR="0036146A" w:rsidRPr="00F06770" w:rsidRDefault="0036146A" w:rsidP="00973DF9">
            <w:pPr>
              <w:pStyle w:val="a3"/>
              <w:ind w:left="0"/>
              <w:jc w:val="center"/>
              <w:rPr>
                <w:rFonts w:ascii="Times New Roman" w:hAnsi="Times New Roman" w:cs="Times New Roman"/>
                <w:sz w:val="24"/>
                <w:szCs w:val="24"/>
              </w:rPr>
            </w:pPr>
            <w:r w:rsidRPr="00F06770">
              <w:rPr>
                <w:rFonts w:ascii="Times New Roman" w:hAnsi="Times New Roman" w:cs="Times New Roman"/>
                <w:sz w:val="24"/>
                <w:szCs w:val="24"/>
              </w:rPr>
              <w:t>31.05.2020</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36146A" w:rsidRPr="008D4D88" w:rsidRDefault="0036146A" w:rsidP="000B109C">
            <w:pPr>
              <w:rPr>
                <w:rFonts w:ascii="Times New Roman" w:hAnsi="Times New Roman" w:cs="Times New Roman"/>
                <w:color w:val="000000"/>
                <w:sz w:val="24"/>
                <w:szCs w:val="24"/>
              </w:rPr>
            </w:pPr>
          </w:p>
        </w:tc>
        <w:tc>
          <w:tcPr>
            <w:tcW w:w="5670" w:type="dxa"/>
            <w:vAlign w:val="center"/>
          </w:tcPr>
          <w:p w:rsidR="0036146A" w:rsidRPr="00F06770" w:rsidRDefault="0036146A" w:rsidP="00973DF9">
            <w:pPr>
              <w:rPr>
                <w:rFonts w:ascii="Times New Roman" w:hAnsi="Times New Roman" w:cs="Times New Roman"/>
                <w:color w:val="000000"/>
                <w:sz w:val="24"/>
                <w:szCs w:val="24"/>
              </w:rPr>
            </w:pPr>
            <w:r w:rsidRPr="00F06770">
              <w:rPr>
                <w:rFonts w:ascii="Times New Roman" w:hAnsi="Times New Roman" w:cs="Times New Roman"/>
                <w:color w:val="000000"/>
                <w:sz w:val="24"/>
                <w:szCs w:val="24"/>
              </w:rPr>
              <w:t>Приобретение и монтаж оборудования по производству ДСП</w:t>
            </w:r>
          </w:p>
        </w:tc>
        <w:tc>
          <w:tcPr>
            <w:tcW w:w="1843" w:type="dxa"/>
            <w:vAlign w:val="center"/>
          </w:tcPr>
          <w:p w:rsidR="0036146A" w:rsidRPr="00F06770" w:rsidRDefault="0036146A" w:rsidP="000B109C">
            <w:pPr>
              <w:jc w:val="center"/>
              <w:rPr>
                <w:rFonts w:ascii="Times New Roman" w:hAnsi="Times New Roman" w:cs="Times New Roman"/>
                <w:sz w:val="24"/>
                <w:szCs w:val="24"/>
              </w:rPr>
            </w:pPr>
            <w:r w:rsidRPr="00F06770">
              <w:rPr>
                <w:rStyle w:val="1"/>
                <w:rFonts w:eastAsia="CordiaUPC"/>
                <w:sz w:val="24"/>
                <w:szCs w:val="24"/>
              </w:rPr>
              <w:t>контрольная точка</w:t>
            </w:r>
          </w:p>
        </w:tc>
        <w:tc>
          <w:tcPr>
            <w:tcW w:w="1701" w:type="dxa"/>
            <w:vAlign w:val="center"/>
          </w:tcPr>
          <w:p w:rsidR="0036146A" w:rsidRPr="00F06770" w:rsidRDefault="0036146A" w:rsidP="00973DF9">
            <w:pPr>
              <w:pStyle w:val="a3"/>
              <w:ind w:left="0"/>
              <w:jc w:val="center"/>
              <w:rPr>
                <w:rFonts w:ascii="Times New Roman" w:hAnsi="Times New Roman" w:cs="Times New Roman"/>
                <w:sz w:val="24"/>
                <w:szCs w:val="24"/>
              </w:rPr>
            </w:pPr>
            <w:r w:rsidRPr="00F06770">
              <w:rPr>
                <w:rFonts w:ascii="Times New Roman" w:hAnsi="Times New Roman" w:cs="Times New Roman"/>
                <w:sz w:val="24"/>
                <w:szCs w:val="24"/>
              </w:rPr>
              <w:t>31.12.2020</w:t>
            </w:r>
          </w:p>
        </w:tc>
      </w:tr>
      <w:tr w:rsidR="0036146A" w:rsidRPr="004600F4" w:rsidTr="00022333">
        <w:trPr>
          <w:cantSplit/>
        </w:trPr>
        <w:tc>
          <w:tcPr>
            <w:tcW w:w="849" w:type="dxa"/>
            <w:vMerge w:val="restart"/>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restart"/>
            <w:vAlign w:val="center"/>
          </w:tcPr>
          <w:p w:rsidR="0036146A" w:rsidRPr="008D4D88" w:rsidRDefault="0036146A" w:rsidP="00022333">
            <w:pPr>
              <w:rPr>
                <w:rFonts w:ascii="Times New Roman" w:hAnsi="Times New Roman" w:cs="Times New Roman"/>
                <w:sz w:val="24"/>
                <w:szCs w:val="24"/>
              </w:rPr>
            </w:pPr>
            <w:r w:rsidRPr="008D4D88">
              <w:rPr>
                <w:rFonts w:ascii="Times New Roman" w:hAnsi="Times New Roman" w:cs="Times New Roman"/>
                <w:color w:val="000000"/>
                <w:sz w:val="24"/>
                <w:szCs w:val="24"/>
              </w:rPr>
              <w:t>Производство установок по ремонту дорожного покрытия</w:t>
            </w:r>
          </w:p>
        </w:tc>
        <w:tc>
          <w:tcPr>
            <w:tcW w:w="5670" w:type="dxa"/>
            <w:vAlign w:val="center"/>
          </w:tcPr>
          <w:p w:rsidR="0036146A" w:rsidRPr="00F06770" w:rsidRDefault="0036146A" w:rsidP="00CC16EA">
            <w:pPr>
              <w:rPr>
                <w:rFonts w:ascii="Times New Roman" w:hAnsi="Times New Roman" w:cs="Times New Roman"/>
                <w:color w:val="000000"/>
                <w:sz w:val="24"/>
                <w:szCs w:val="24"/>
              </w:rPr>
            </w:pPr>
            <w:r w:rsidRPr="00F06770">
              <w:rPr>
                <w:rFonts w:ascii="Times New Roman" w:hAnsi="Times New Roman" w:cs="Times New Roman"/>
                <w:color w:val="000000"/>
                <w:sz w:val="24"/>
                <w:szCs w:val="24"/>
              </w:rPr>
              <w:t xml:space="preserve">Проведение испытаний промышленного образца </w:t>
            </w:r>
          </w:p>
        </w:tc>
        <w:tc>
          <w:tcPr>
            <w:tcW w:w="1843" w:type="dxa"/>
            <w:vAlign w:val="center"/>
          </w:tcPr>
          <w:p w:rsidR="0036146A" w:rsidRPr="00F06770" w:rsidRDefault="0036146A" w:rsidP="000B109C">
            <w:pPr>
              <w:jc w:val="center"/>
              <w:rPr>
                <w:rFonts w:ascii="Times New Roman" w:hAnsi="Times New Roman" w:cs="Times New Roman"/>
                <w:sz w:val="24"/>
                <w:szCs w:val="24"/>
              </w:rPr>
            </w:pPr>
            <w:r w:rsidRPr="00F06770">
              <w:rPr>
                <w:rStyle w:val="1"/>
                <w:rFonts w:eastAsia="CordiaUPC"/>
                <w:sz w:val="24"/>
                <w:szCs w:val="24"/>
              </w:rPr>
              <w:t>контрольная точка</w:t>
            </w:r>
          </w:p>
        </w:tc>
        <w:tc>
          <w:tcPr>
            <w:tcW w:w="1701" w:type="dxa"/>
            <w:vAlign w:val="center"/>
          </w:tcPr>
          <w:p w:rsidR="0036146A" w:rsidRPr="00F06770" w:rsidRDefault="0036146A" w:rsidP="002608B4">
            <w:pPr>
              <w:pStyle w:val="a3"/>
              <w:ind w:left="0"/>
              <w:jc w:val="center"/>
              <w:rPr>
                <w:rFonts w:ascii="Times New Roman" w:hAnsi="Times New Roman" w:cs="Times New Roman"/>
                <w:sz w:val="24"/>
                <w:szCs w:val="24"/>
              </w:rPr>
            </w:pPr>
            <w:r w:rsidRPr="00F06770">
              <w:rPr>
                <w:rFonts w:ascii="Times New Roman" w:hAnsi="Times New Roman" w:cs="Times New Roman"/>
                <w:sz w:val="24"/>
                <w:szCs w:val="24"/>
              </w:rPr>
              <w:t>31.12.2017</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36146A" w:rsidRPr="008D4D88" w:rsidRDefault="0036146A" w:rsidP="00022333">
            <w:pPr>
              <w:rPr>
                <w:rFonts w:ascii="Times New Roman" w:hAnsi="Times New Roman" w:cs="Times New Roman"/>
                <w:color w:val="000000"/>
                <w:sz w:val="24"/>
                <w:szCs w:val="24"/>
              </w:rPr>
            </w:pPr>
          </w:p>
        </w:tc>
        <w:tc>
          <w:tcPr>
            <w:tcW w:w="5670" w:type="dxa"/>
            <w:vAlign w:val="center"/>
          </w:tcPr>
          <w:p w:rsidR="0036146A" w:rsidRPr="00F06770" w:rsidRDefault="0036146A" w:rsidP="00CC16EA">
            <w:pPr>
              <w:rPr>
                <w:rFonts w:ascii="Times New Roman" w:hAnsi="Times New Roman" w:cs="Times New Roman"/>
                <w:color w:val="000000"/>
                <w:sz w:val="24"/>
                <w:szCs w:val="24"/>
              </w:rPr>
            </w:pPr>
            <w:r w:rsidRPr="00F06770">
              <w:rPr>
                <w:rFonts w:ascii="Times New Roman" w:hAnsi="Times New Roman" w:cs="Times New Roman"/>
                <w:color w:val="000000"/>
                <w:sz w:val="24"/>
                <w:szCs w:val="24"/>
              </w:rPr>
              <w:t>Обкатка технологии производства, приобретение оборудования для организации мелкосерийного производства установок</w:t>
            </w:r>
          </w:p>
        </w:tc>
        <w:tc>
          <w:tcPr>
            <w:tcW w:w="1843" w:type="dxa"/>
            <w:vAlign w:val="center"/>
          </w:tcPr>
          <w:p w:rsidR="0036146A" w:rsidRPr="00F06770" w:rsidRDefault="0036146A" w:rsidP="000B109C">
            <w:pPr>
              <w:jc w:val="center"/>
              <w:rPr>
                <w:rStyle w:val="1"/>
                <w:rFonts w:eastAsia="CordiaUPC"/>
                <w:sz w:val="24"/>
                <w:szCs w:val="24"/>
              </w:rPr>
            </w:pPr>
            <w:r w:rsidRPr="00F06770">
              <w:rPr>
                <w:rStyle w:val="1"/>
                <w:rFonts w:eastAsia="CordiaUPC"/>
                <w:sz w:val="24"/>
                <w:szCs w:val="24"/>
              </w:rPr>
              <w:t>контрольная точка</w:t>
            </w:r>
          </w:p>
        </w:tc>
        <w:tc>
          <w:tcPr>
            <w:tcW w:w="1701" w:type="dxa"/>
            <w:vAlign w:val="center"/>
          </w:tcPr>
          <w:p w:rsidR="0036146A" w:rsidRPr="00F06770" w:rsidRDefault="0036146A" w:rsidP="0013228F">
            <w:pPr>
              <w:pStyle w:val="a3"/>
              <w:ind w:left="0"/>
              <w:jc w:val="center"/>
              <w:rPr>
                <w:rFonts w:ascii="Times New Roman" w:hAnsi="Times New Roman" w:cs="Times New Roman"/>
                <w:sz w:val="24"/>
                <w:szCs w:val="24"/>
              </w:rPr>
            </w:pPr>
            <w:r w:rsidRPr="00F06770">
              <w:rPr>
                <w:rFonts w:ascii="Times New Roman" w:hAnsi="Times New Roman" w:cs="Times New Roman"/>
                <w:sz w:val="24"/>
                <w:szCs w:val="24"/>
              </w:rPr>
              <w:t>31.12.2018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36146A" w:rsidRPr="008D4D88" w:rsidRDefault="0036146A" w:rsidP="00022333">
            <w:pPr>
              <w:rPr>
                <w:rFonts w:ascii="Times New Roman" w:hAnsi="Times New Roman" w:cs="Times New Roman"/>
                <w:color w:val="000000"/>
                <w:sz w:val="24"/>
                <w:szCs w:val="24"/>
              </w:rPr>
            </w:pPr>
          </w:p>
        </w:tc>
        <w:tc>
          <w:tcPr>
            <w:tcW w:w="5670" w:type="dxa"/>
            <w:vAlign w:val="center"/>
          </w:tcPr>
          <w:p w:rsidR="0036146A" w:rsidRDefault="0036146A" w:rsidP="00CC16EA">
            <w:pPr>
              <w:rPr>
                <w:rFonts w:ascii="Times New Roman" w:hAnsi="Times New Roman" w:cs="Times New Roman"/>
                <w:color w:val="000000"/>
                <w:sz w:val="24"/>
                <w:szCs w:val="24"/>
              </w:rPr>
            </w:pPr>
            <w:r w:rsidRPr="00F06770">
              <w:rPr>
                <w:rFonts w:ascii="Times New Roman" w:hAnsi="Times New Roman" w:cs="Times New Roman"/>
                <w:color w:val="000000"/>
                <w:sz w:val="24"/>
                <w:szCs w:val="24"/>
              </w:rPr>
              <w:t>Оформление земельного участка в аренду в целях размещения серийного производства установок</w:t>
            </w:r>
          </w:p>
          <w:p w:rsidR="0070417D" w:rsidRPr="00F06770" w:rsidRDefault="0070417D" w:rsidP="00CC16EA">
            <w:pPr>
              <w:rPr>
                <w:rFonts w:ascii="Times New Roman" w:hAnsi="Times New Roman" w:cs="Times New Roman"/>
                <w:color w:val="000000"/>
                <w:sz w:val="24"/>
                <w:szCs w:val="24"/>
              </w:rPr>
            </w:pPr>
          </w:p>
        </w:tc>
        <w:tc>
          <w:tcPr>
            <w:tcW w:w="1843" w:type="dxa"/>
            <w:vAlign w:val="center"/>
          </w:tcPr>
          <w:p w:rsidR="0036146A" w:rsidRPr="00F06770" w:rsidRDefault="0036146A" w:rsidP="000B109C">
            <w:pPr>
              <w:jc w:val="center"/>
              <w:rPr>
                <w:rStyle w:val="1"/>
                <w:rFonts w:eastAsia="CordiaUPC"/>
                <w:sz w:val="24"/>
                <w:szCs w:val="24"/>
              </w:rPr>
            </w:pPr>
            <w:r w:rsidRPr="00F06770">
              <w:rPr>
                <w:rStyle w:val="1"/>
                <w:rFonts w:eastAsia="CordiaUPC"/>
                <w:sz w:val="24"/>
                <w:szCs w:val="24"/>
              </w:rPr>
              <w:t>контрольная точка</w:t>
            </w:r>
          </w:p>
        </w:tc>
        <w:tc>
          <w:tcPr>
            <w:tcW w:w="1701" w:type="dxa"/>
            <w:vAlign w:val="center"/>
          </w:tcPr>
          <w:p w:rsidR="0036146A" w:rsidRPr="00F06770" w:rsidRDefault="0036146A" w:rsidP="0013228F">
            <w:pPr>
              <w:pStyle w:val="a3"/>
              <w:ind w:left="0"/>
              <w:jc w:val="center"/>
              <w:rPr>
                <w:rFonts w:ascii="Times New Roman" w:hAnsi="Times New Roman" w:cs="Times New Roman"/>
                <w:sz w:val="24"/>
                <w:szCs w:val="24"/>
              </w:rPr>
            </w:pPr>
            <w:r w:rsidRPr="00F06770">
              <w:rPr>
                <w:rFonts w:ascii="Times New Roman" w:hAnsi="Times New Roman" w:cs="Times New Roman"/>
                <w:sz w:val="24"/>
                <w:szCs w:val="24"/>
              </w:rPr>
              <w:t>31.12.2020</w:t>
            </w:r>
          </w:p>
        </w:tc>
      </w:tr>
      <w:tr w:rsidR="0036146A" w:rsidRPr="004600F4" w:rsidTr="00022333">
        <w:trPr>
          <w:cantSplit/>
        </w:trPr>
        <w:tc>
          <w:tcPr>
            <w:tcW w:w="849" w:type="dxa"/>
            <w:vMerge w:val="restart"/>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restart"/>
            <w:vAlign w:val="center"/>
          </w:tcPr>
          <w:p w:rsidR="0036146A" w:rsidRPr="008D4D88" w:rsidRDefault="0036146A" w:rsidP="0059635A">
            <w:pPr>
              <w:rPr>
                <w:rFonts w:ascii="Times New Roman" w:hAnsi="Times New Roman" w:cs="Times New Roman"/>
                <w:sz w:val="24"/>
                <w:szCs w:val="24"/>
              </w:rPr>
            </w:pPr>
            <w:r w:rsidRPr="008D4D88">
              <w:rPr>
                <w:rFonts w:ascii="Times New Roman" w:hAnsi="Times New Roman" w:cs="Times New Roman"/>
                <w:color w:val="000000"/>
                <w:sz w:val="24"/>
                <w:szCs w:val="24"/>
              </w:rPr>
              <w:t>Понижение дна Коршуновского карьера до отметки минус 105 метров</w:t>
            </w:r>
          </w:p>
        </w:tc>
        <w:tc>
          <w:tcPr>
            <w:tcW w:w="5670" w:type="dxa"/>
            <w:vAlign w:val="center"/>
          </w:tcPr>
          <w:p w:rsidR="0036146A" w:rsidRPr="00CC16EA" w:rsidRDefault="0036146A" w:rsidP="00192E5D">
            <w:pPr>
              <w:rPr>
                <w:rFonts w:ascii="Times New Roman" w:hAnsi="Times New Roman" w:cs="Times New Roman"/>
                <w:color w:val="000000"/>
                <w:sz w:val="24"/>
                <w:szCs w:val="24"/>
              </w:rPr>
            </w:pPr>
            <w:r w:rsidRPr="00CC16EA">
              <w:rPr>
                <w:rFonts w:ascii="Times New Roman" w:hAnsi="Times New Roman" w:cs="Times New Roman"/>
                <w:color w:val="000000"/>
                <w:sz w:val="24"/>
                <w:szCs w:val="24"/>
              </w:rPr>
              <w:t xml:space="preserve">Проведение тендера на поставку оборудования </w:t>
            </w:r>
          </w:p>
        </w:tc>
        <w:tc>
          <w:tcPr>
            <w:tcW w:w="1843" w:type="dxa"/>
            <w:vAlign w:val="center"/>
          </w:tcPr>
          <w:p w:rsidR="0036146A" w:rsidRPr="007E7E46" w:rsidRDefault="0036146A" w:rsidP="000B109C">
            <w:pPr>
              <w:jc w:val="center"/>
              <w:rPr>
                <w:rFonts w:ascii="Times New Roman" w:hAnsi="Times New Roman" w:cs="Times New Roman"/>
                <w:sz w:val="24"/>
                <w:szCs w:val="24"/>
              </w:rPr>
            </w:pPr>
            <w:r w:rsidRPr="007E7E46">
              <w:rPr>
                <w:rStyle w:val="1"/>
                <w:rFonts w:eastAsia="CordiaUPC"/>
                <w:sz w:val="24"/>
                <w:szCs w:val="24"/>
              </w:rPr>
              <w:t>контрольная точка</w:t>
            </w:r>
          </w:p>
        </w:tc>
        <w:tc>
          <w:tcPr>
            <w:tcW w:w="1701" w:type="dxa"/>
            <w:vAlign w:val="center"/>
          </w:tcPr>
          <w:p w:rsidR="0036146A" w:rsidRPr="004600F4" w:rsidRDefault="0036146A" w:rsidP="00A226F0">
            <w:pPr>
              <w:pStyle w:val="a3"/>
              <w:ind w:left="0"/>
              <w:jc w:val="center"/>
              <w:rPr>
                <w:rFonts w:ascii="Times New Roman" w:hAnsi="Times New Roman" w:cs="Times New Roman"/>
                <w:sz w:val="24"/>
                <w:szCs w:val="24"/>
              </w:rPr>
            </w:pPr>
            <w:r>
              <w:rPr>
                <w:rFonts w:ascii="Times New Roman" w:hAnsi="Times New Roman" w:cs="Times New Roman"/>
                <w:sz w:val="24"/>
                <w:szCs w:val="24"/>
              </w:rPr>
              <w:t>31.12.2018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36146A" w:rsidRPr="007D4A73" w:rsidRDefault="0036146A" w:rsidP="00197231">
            <w:pPr>
              <w:rPr>
                <w:rFonts w:ascii="Times New Roman" w:hAnsi="Times New Roman" w:cs="Times New Roman"/>
                <w:sz w:val="24"/>
                <w:szCs w:val="24"/>
              </w:rPr>
            </w:pPr>
          </w:p>
        </w:tc>
        <w:tc>
          <w:tcPr>
            <w:tcW w:w="5670" w:type="dxa"/>
            <w:vAlign w:val="center"/>
          </w:tcPr>
          <w:p w:rsidR="0036146A" w:rsidRPr="00CC16EA" w:rsidRDefault="0036146A" w:rsidP="003A444B">
            <w:pPr>
              <w:rPr>
                <w:rFonts w:ascii="Times New Roman" w:hAnsi="Times New Roman" w:cs="Times New Roman"/>
                <w:color w:val="000000"/>
                <w:sz w:val="24"/>
                <w:szCs w:val="24"/>
              </w:rPr>
            </w:pPr>
            <w:r>
              <w:rPr>
                <w:rFonts w:ascii="Times New Roman" w:hAnsi="Times New Roman" w:cs="Times New Roman"/>
                <w:color w:val="000000"/>
                <w:sz w:val="24"/>
                <w:szCs w:val="24"/>
              </w:rPr>
              <w:t>Закупка и монтаж оборудования</w:t>
            </w:r>
          </w:p>
        </w:tc>
        <w:tc>
          <w:tcPr>
            <w:tcW w:w="1843" w:type="dxa"/>
            <w:vAlign w:val="center"/>
          </w:tcPr>
          <w:p w:rsidR="0036146A" w:rsidRPr="007E7E46" w:rsidRDefault="0036146A" w:rsidP="003A444B">
            <w:pPr>
              <w:jc w:val="center"/>
              <w:rPr>
                <w:rFonts w:ascii="Times New Roman" w:hAnsi="Times New Roman" w:cs="Times New Roman"/>
                <w:sz w:val="24"/>
                <w:szCs w:val="24"/>
              </w:rPr>
            </w:pPr>
            <w:r w:rsidRPr="00A226F0">
              <w:rPr>
                <w:rFonts w:ascii="Times New Roman" w:eastAsia="Arial Unicode MS" w:hAnsi="Times New Roman" w:cs="Times New Roman"/>
                <w:iCs/>
                <w:color w:val="000000"/>
                <w:sz w:val="24"/>
                <w:szCs w:val="24"/>
                <w:u w:color="000000"/>
              </w:rPr>
              <w:t>завершение этапа</w:t>
            </w:r>
          </w:p>
        </w:tc>
        <w:tc>
          <w:tcPr>
            <w:tcW w:w="1701" w:type="dxa"/>
            <w:vAlign w:val="center"/>
          </w:tcPr>
          <w:p w:rsidR="0036146A" w:rsidRPr="004600F4" w:rsidRDefault="0036146A" w:rsidP="00192E5D">
            <w:pPr>
              <w:pStyle w:val="a3"/>
              <w:ind w:left="0"/>
              <w:jc w:val="center"/>
              <w:rPr>
                <w:rFonts w:ascii="Times New Roman" w:hAnsi="Times New Roman" w:cs="Times New Roman"/>
                <w:sz w:val="24"/>
                <w:szCs w:val="24"/>
              </w:rPr>
            </w:pPr>
            <w:r>
              <w:rPr>
                <w:rFonts w:ascii="Times New Roman" w:hAnsi="Times New Roman" w:cs="Times New Roman"/>
                <w:sz w:val="24"/>
                <w:szCs w:val="24"/>
              </w:rPr>
              <w:t>31.12.2019</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36146A" w:rsidRPr="007D4A73" w:rsidRDefault="0036146A" w:rsidP="00197231">
            <w:pPr>
              <w:rPr>
                <w:rFonts w:ascii="Times New Roman" w:hAnsi="Times New Roman" w:cs="Times New Roman"/>
                <w:sz w:val="24"/>
                <w:szCs w:val="24"/>
              </w:rPr>
            </w:pPr>
          </w:p>
        </w:tc>
        <w:tc>
          <w:tcPr>
            <w:tcW w:w="5670" w:type="dxa"/>
            <w:vAlign w:val="center"/>
          </w:tcPr>
          <w:p w:rsidR="0036146A" w:rsidRDefault="0036146A" w:rsidP="00CC16EA">
            <w:pPr>
              <w:rPr>
                <w:rFonts w:ascii="Times New Roman" w:hAnsi="Times New Roman" w:cs="Times New Roman"/>
                <w:color w:val="000000"/>
                <w:sz w:val="24"/>
                <w:szCs w:val="24"/>
              </w:rPr>
            </w:pPr>
            <w:r>
              <w:rPr>
                <w:rFonts w:ascii="Times New Roman" w:hAnsi="Times New Roman" w:cs="Times New Roman"/>
                <w:color w:val="000000"/>
                <w:sz w:val="24"/>
                <w:szCs w:val="24"/>
              </w:rPr>
              <w:t>Проектно- изыскательские работы</w:t>
            </w:r>
          </w:p>
        </w:tc>
        <w:tc>
          <w:tcPr>
            <w:tcW w:w="1843" w:type="dxa"/>
            <w:vAlign w:val="center"/>
          </w:tcPr>
          <w:p w:rsidR="0036146A" w:rsidRPr="007E7E46" w:rsidRDefault="0036146A" w:rsidP="000B109C">
            <w:pPr>
              <w:jc w:val="center"/>
              <w:rPr>
                <w:rStyle w:val="1"/>
                <w:rFonts w:eastAsia="CordiaUPC"/>
                <w:sz w:val="24"/>
                <w:szCs w:val="24"/>
              </w:rPr>
            </w:pPr>
            <w:r w:rsidRPr="00A226F0">
              <w:rPr>
                <w:rFonts w:ascii="Times New Roman" w:eastAsia="Arial Unicode MS" w:hAnsi="Times New Roman" w:cs="Times New Roman"/>
                <w:iCs/>
                <w:color w:val="000000"/>
                <w:sz w:val="24"/>
                <w:szCs w:val="24"/>
                <w:u w:color="000000"/>
              </w:rPr>
              <w:t>завершение этапа</w:t>
            </w:r>
          </w:p>
        </w:tc>
        <w:tc>
          <w:tcPr>
            <w:tcW w:w="1701" w:type="dxa"/>
            <w:vAlign w:val="center"/>
          </w:tcPr>
          <w:p w:rsidR="0036146A" w:rsidRDefault="0036146A" w:rsidP="00192E5D">
            <w:pPr>
              <w:pStyle w:val="a3"/>
              <w:ind w:left="0"/>
              <w:jc w:val="center"/>
              <w:rPr>
                <w:rFonts w:ascii="Times New Roman" w:hAnsi="Times New Roman" w:cs="Times New Roman"/>
                <w:sz w:val="24"/>
                <w:szCs w:val="24"/>
              </w:rPr>
            </w:pPr>
            <w:r>
              <w:rPr>
                <w:rFonts w:ascii="Times New Roman" w:hAnsi="Times New Roman" w:cs="Times New Roman"/>
                <w:sz w:val="24"/>
                <w:szCs w:val="24"/>
              </w:rPr>
              <w:t>31.12.2018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tabs>
                <w:tab w:val="left" w:pos="346"/>
              </w:tabs>
              <w:jc w:val="center"/>
              <w:rPr>
                <w:rFonts w:ascii="Times New Roman" w:hAnsi="Times New Roman" w:cs="Times New Roman"/>
                <w:sz w:val="24"/>
                <w:szCs w:val="24"/>
              </w:rPr>
            </w:pPr>
          </w:p>
        </w:tc>
        <w:tc>
          <w:tcPr>
            <w:tcW w:w="5247" w:type="dxa"/>
            <w:vMerge/>
            <w:vAlign w:val="center"/>
          </w:tcPr>
          <w:p w:rsidR="0036146A" w:rsidRPr="007D4A73" w:rsidRDefault="0036146A" w:rsidP="00197231">
            <w:pPr>
              <w:rPr>
                <w:rFonts w:ascii="Times New Roman" w:hAnsi="Times New Roman" w:cs="Times New Roman"/>
                <w:sz w:val="24"/>
                <w:szCs w:val="24"/>
              </w:rPr>
            </w:pPr>
          </w:p>
        </w:tc>
        <w:tc>
          <w:tcPr>
            <w:tcW w:w="5670" w:type="dxa"/>
            <w:vAlign w:val="center"/>
          </w:tcPr>
          <w:p w:rsidR="0036146A" w:rsidRDefault="0036146A" w:rsidP="00CC16EA">
            <w:pPr>
              <w:rPr>
                <w:rFonts w:ascii="Times New Roman" w:hAnsi="Times New Roman" w:cs="Times New Roman"/>
                <w:color w:val="000000"/>
                <w:sz w:val="24"/>
                <w:szCs w:val="24"/>
              </w:rPr>
            </w:pPr>
            <w:r>
              <w:rPr>
                <w:rFonts w:ascii="Times New Roman" w:hAnsi="Times New Roman" w:cs="Times New Roman"/>
                <w:color w:val="000000"/>
                <w:sz w:val="24"/>
                <w:szCs w:val="24"/>
              </w:rPr>
              <w:t>Рекультивация земель</w:t>
            </w:r>
          </w:p>
        </w:tc>
        <w:tc>
          <w:tcPr>
            <w:tcW w:w="1843" w:type="dxa"/>
            <w:vAlign w:val="center"/>
          </w:tcPr>
          <w:p w:rsidR="0036146A" w:rsidRPr="007E7E46" w:rsidRDefault="0036146A" w:rsidP="000B109C">
            <w:pPr>
              <w:jc w:val="center"/>
              <w:rPr>
                <w:rStyle w:val="1"/>
                <w:rFonts w:eastAsia="CordiaUPC"/>
                <w:sz w:val="24"/>
                <w:szCs w:val="24"/>
              </w:rPr>
            </w:pPr>
            <w:r w:rsidRPr="007E7E46">
              <w:rPr>
                <w:rStyle w:val="1"/>
                <w:rFonts w:eastAsia="CordiaUPC"/>
                <w:sz w:val="24"/>
                <w:szCs w:val="24"/>
              </w:rPr>
              <w:t>контрольная точка</w:t>
            </w:r>
          </w:p>
        </w:tc>
        <w:tc>
          <w:tcPr>
            <w:tcW w:w="1701" w:type="dxa"/>
            <w:vAlign w:val="center"/>
          </w:tcPr>
          <w:p w:rsidR="0036146A" w:rsidRDefault="0036146A" w:rsidP="00192E5D">
            <w:pPr>
              <w:pStyle w:val="a3"/>
              <w:ind w:left="0"/>
              <w:jc w:val="center"/>
              <w:rPr>
                <w:rFonts w:ascii="Times New Roman" w:hAnsi="Times New Roman" w:cs="Times New Roman"/>
                <w:sz w:val="24"/>
                <w:szCs w:val="24"/>
              </w:rPr>
            </w:pPr>
            <w:r>
              <w:rPr>
                <w:rFonts w:ascii="Times New Roman" w:hAnsi="Times New Roman" w:cs="Times New Roman"/>
                <w:sz w:val="24"/>
                <w:szCs w:val="24"/>
              </w:rPr>
              <w:t>31.12.2020</w:t>
            </w:r>
          </w:p>
        </w:tc>
      </w:tr>
      <w:tr w:rsidR="0036146A" w:rsidRPr="00F232B5" w:rsidTr="00022333">
        <w:trPr>
          <w:cantSplit/>
        </w:trPr>
        <w:tc>
          <w:tcPr>
            <w:tcW w:w="849" w:type="dxa"/>
            <w:vAlign w:val="center"/>
          </w:tcPr>
          <w:p w:rsidR="0036146A" w:rsidRPr="008D4D88" w:rsidRDefault="0036146A" w:rsidP="008D4D88">
            <w:pPr>
              <w:ind w:left="360"/>
              <w:jc w:val="center"/>
              <w:rPr>
                <w:rFonts w:ascii="Times New Roman" w:hAnsi="Times New Roman" w:cs="Times New Roman"/>
                <w:sz w:val="24"/>
                <w:szCs w:val="24"/>
              </w:rPr>
            </w:pPr>
          </w:p>
        </w:tc>
        <w:tc>
          <w:tcPr>
            <w:tcW w:w="14461" w:type="dxa"/>
            <w:gridSpan w:val="4"/>
            <w:vAlign w:val="center"/>
          </w:tcPr>
          <w:p w:rsidR="0036146A" w:rsidRDefault="0036146A" w:rsidP="008D4D88">
            <w:pPr>
              <w:pStyle w:val="a3"/>
              <w:ind w:left="0"/>
              <w:rPr>
                <w:rFonts w:ascii="Times New Roman" w:hAnsi="Times New Roman" w:cs="Times New Roman"/>
                <w:sz w:val="24"/>
                <w:szCs w:val="24"/>
              </w:rPr>
            </w:pPr>
            <w:r>
              <w:rPr>
                <w:rFonts w:ascii="Times New Roman" w:hAnsi="Times New Roman" w:cs="Times New Roman"/>
                <w:b/>
                <w:color w:val="000000"/>
                <w:sz w:val="24"/>
                <w:szCs w:val="24"/>
              </w:rPr>
              <w:t>Направление « Развитие образования»</w:t>
            </w:r>
          </w:p>
        </w:tc>
      </w:tr>
      <w:tr w:rsidR="0036146A" w:rsidRPr="00F232B5" w:rsidTr="00022333">
        <w:trPr>
          <w:cantSplit/>
        </w:trPr>
        <w:tc>
          <w:tcPr>
            <w:tcW w:w="849" w:type="dxa"/>
            <w:vMerge w:val="restart"/>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restart"/>
            <w:vAlign w:val="center"/>
          </w:tcPr>
          <w:p w:rsidR="0036146A" w:rsidRPr="008D4D88" w:rsidRDefault="0036146A" w:rsidP="0059635A">
            <w:pPr>
              <w:rPr>
                <w:rFonts w:ascii="Times New Roman" w:hAnsi="Times New Roman" w:cs="Times New Roman"/>
                <w:color w:val="000000"/>
                <w:sz w:val="24"/>
                <w:szCs w:val="24"/>
              </w:rPr>
            </w:pPr>
            <w:r w:rsidRPr="008D4D88">
              <w:rPr>
                <w:rFonts w:ascii="Times New Roman" w:hAnsi="Times New Roman" w:cs="Times New Roman"/>
                <w:color w:val="000000"/>
                <w:sz w:val="24"/>
                <w:szCs w:val="24"/>
              </w:rPr>
              <w:t xml:space="preserve">Выборочный капитальный ремонт строительных конструкций здания МОУ «Железногорская СОШ № 1» </w:t>
            </w:r>
          </w:p>
        </w:tc>
        <w:tc>
          <w:tcPr>
            <w:tcW w:w="5670" w:type="dxa"/>
            <w:vAlign w:val="center"/>
          </w:tcPr>
          <w:p w:rsidR="0036146A" w:rsidRDefault="0036146A" w:rsidP="00072608">
            <w:pPr>
              <w:rPr>
                <w:rFonts w:ascii="Times New Roman" w:hAnsi="Times New Roman" w:cs="Times New Roman"/>
                <w:color w:val="000000"/>
                <w:sz w:val="24"/>
                <w:szCs w:val="24"/>
              </w:rPr>
            </w:pPr>
            <w:r w:rsidRPr="00F232B5">
              <w:rPr>
                <w:rFonts w:ascii="Times New Roman" w:hAnsi="Times New Roman" w:cs="Times New Roman"/>
                <w:color w:val="000000"/>
                <w:sz w:val="24"/>
                <w:szCs w:val="24"/>
              </w:rPr>
              <w:t xml:space="preserve">Подготовка и проведение процедуры муниципального заказа на выполнение </w:t>
            </w:r>
            <w:r>
              <w:rPr>
                <w:rFonts w:ascii="Times New Roman" w:hAnsi="Times New Roman" w:cs="Times New Roman"/>
                <w:color w:val="000000"/>
                <w:sz w:val="24"/>
                <w:szCs w:val="24"/>
              </w:rPr>
              <w:t xml:space="preserve">выборочного </w:t>
            </w:r>
            <w:r w:rsidRPr="00F232B5">
              <w:rPr>
                <w:rFonts w:ascii="Times New Roman" w:hAnsi="Times New Roman" w:cs="Times New Roman"/>
                <w:color w:val="000000"/>
                <w:sz w:val="24"/>
                <w:szCs w:val="24"/>
              </w:rPr>
              <w:t xml:space="preserve">капитального ремонта </w:t>
            </w:r>
          </w:p>
          <w:p w:rsidR="0070417D" w:rsidRPr="00F232B5" w:rsidRDefault="0070417D" w:rsidP="00072608">
            <w:pPr>
              <w:rPr>
                <w:rFonts w:ascii="Times New Roman" w:hAnsi="Times New Roman" w:cs="Times New Roman"/>
                <w:color w:val="000000"/>
                <w:sz w:val="24"/>
                <w:szCs w:val="24"/>
              </w:rPr>
            </w:pPr>
          </w:p>
        </w:tc>
        <w:tc>
          <w:tcPr>
            <w:tcW w:w="1843" w:type="dxa"/>
            <w:vAlign w:val="center"/>
          </w:tcPr>
          <w:p w:rsidR="0036146A" w:rsidRPr="00F232B5" w:rsidRDefault="0036146A" w:rsidP="0059635A">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Pr="00F232B5" w:rsidRDefault="0036146A" w:rsidP="003A444B">
            <w:pPr>
              <w:pStyle w:val="a3"/>
              <w:ind w:left="0"/>
              <w:jc w:val="center"/>
              <w:rPr>
                <w:rFonts w:ascii="Times New Roman" w:hAnsi="Times New Roman" w:cs="Times New Roman"/>
                <w:sz w:val="24"/>
                <w:szCs w:val="24"/>
              </w:rPr>
            </w:pPr>
            <w:r>
              <w:rPr>
                <w:rFonts w:ascii="Times New Roman" w:hAnsi="Times New Roman" w:cs="Times New Roman"/>
                <w:sz w:val="24"/>
                <w:szCs w:val="24"/>
              </w:rPr>
              <w:t>31.05.2018</w:t>
            </w:r>
          </w:p>
        </w:tc>
      </w:tr>
      <w:tr w:rsidR="0036146A" w:rsidRPr="00F232B5" w:rsidTr="00022333">
        <w:trPr>
          <w:cantSplit/>
        </w:trPr>
        <w:tc>
          <w:tcPr>
            <w:tcW w:w="849" w:type="dxa"/>
            <w:vMerge/>
            <w:vAlign w:val="center"/>
          </w:tcPr>
          <w:p w:rsidR="0036146A" w:rsidRPr="00F232B5"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8D4D88" w:rsidRDefault="0036146A" w:rsidP="0059635A">
            <w:pPr>
              <w:rPr>
                <w:rFonts w:ascii="Times New Roman" w:hAnsi="Times New Roman" w:cs="Times New Roman"/>
                <w:color w:val="000000"/>
                <w:sz w:val="24"/>
                <w:szCs w:val="24"/>
              </w:rPr>
            </w:pPr>
          </w:p>
        </w:tc>
        <w:tc>
          <w:tcPr>
            <w:tcW w:w="5670" w:type="dxa"/>
            <w:vAlign w:val="center"/>
          </w:tcPr>
          <w:p w:rsidR="0036146A" w:rsidRPr="00F232B5" w:rsidRDefault="0036146A" w:rsidP="0007260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Завершение выборочного капитального ремонта </w:t>
            </w:r>
          </w:p>
        </w:tc>
        <w:tc>
          <w:tcPr>
            <w:tcW w:w="1843" w:type="dxa"/>
            <w:vAlign w:val="center"/>
          </w:tcPr>
          <w:p w:rsidR="0036146A" w:rsidRPr="00F232B5" w:rsidRDefault="0036146A" w:rsidP="00A95C48">
            <w:pPr>
              <w:jc w:val="center"/>
              <w:rPr>
                <w:rFonts w:ascii="Times New Roman" w:hAnsi="Times New Roman" w:cs="Times New Roman"/>
                <w:sz w:val="24"/>
                <w:szCs w:val="24"/>
              </w:rPr>
            </w:pPr>
            <w:r w:rsidRPr="00F232B5">
              <w:rPr>
                <w:rFonts w:ascii="Times New Roman" w:hAnsi="Times New Roman" w:cs="Times New Roman"/>
                <w:sz w:val="24"/>
                <w:szCs w:val="24"/>
              </w:rPr>
              <w:t>Заверш</w:t>
            </w:r>
            <w:r>
              <w:rPr>
                <w:rFonts w:ascii="Times New Roman" w:hAnsi="Times New Roman" w:cs="Times New Roman"/>
                <w:sz w:val="24"/>
                <w:szCs w:val="24"/>
              </w:rPr>
              <w:t>ение этапа</w:t>
            </w:r>
          </w:p>
        </w:tc>
        <w:tc>
          <w:tcPr>
            <w:tcW w:w="1701" w:type="dxa"/>
            <w:vAlign w:val="center"/>
          </w:tcPr>
          <w:p w:rsidR="0036146A" w:rsidRPr="00F232B5" w:rsidRDefault="0036146A" w:rsidP="003A444B">
            <w:pPr>
              <w:pStyle w:val="a3"/>
              <w:ind w:left="0"/>
              <w:jc w:val="center"/>
              <w:rPr>
                <w:rFonts w:ascii="Times New Roman" w:hAnsi="Times New Roman" w:cs="Times New Roman"/>
                <w:sz w:val="24"/>
                <w:szCs w:val="24"/>
              </w:rPr>
            </w:pPr>
            <w:r>
              <w:rPr>
                <w:rFonts w:ascii="Times New Roman" w:hAnsi="Times New Roman" w:cs="Times New Roman"/>
                <w:sz w:val="24"/>
                <w:szCs w:val="24"/>
              </w:rPr>
              <w:t>31.08.2018</w:t>
            </w:r>
          </w:p>
        </w:tc>
      </w:tr>
      <w:tr w:rsidR="0036146A" w:rsidRPr="00F232B5" w:rsidTr="00022333">
        <w:trPr>
          <w:cantSplit/>
          <w:trHeight w:val="341"/>
        </w:trPr>
        <w:tc>
          <w:tcPr>
            <w:tcW w:w="849" w:type="dxa"/>
            <w:vMerge w:val="restart"/>
            <w:vAlign w:val="center"/>
          </w:tcPr>
          <w:p w:rsidR="0036146A" w:rsidRPr="00F232B5" w:rsidRDefault="0036146A" w:rsidP="0059635A">
            <w:pPr>
              <w:pStyle w:val="a3"/>
              <w:numPr>
                <w:ilvl w:val="0"/>
                <w:numId w:val="5"/>
              </w:numPr>
              <w:jc w:val="center"/>
              <w:rPr>
                <w:rFonts w:ascii="Times New Roman" w:hAnsi="Times New Roman" w:cs="Times New Roman"/>
                <w:sz w:val="24"/>
                <w:szCs w:val="24"/>
              </w:rPr>
            </w:pPr>
          </w:p>
        </w:tc>
        <w:tc>
          <w:tcPr>
            <w:tcW w:w="5247" w:type="dxa"/>
            <w:vMerge w:val="restart"/>
            <w:vAlign w:val="center"/>
          </w:tcPr>
          <w:p w:rsidR="0036146A" w:rsidRPr="008D4D88" w:rsidRDefault="0036146A" w:rsidP="002A4A3A">
            <w:pPr>
              <w:rPr>
                <w:rFonts w:ascii="Times New Roman" w:hAnsi="Times New Roman" w:cs="Times New Roman"/>
                <w:color w:val="000000"/>
                <w:sz w:val="24"/>
                <w:szCs w:val="24"/>
              </w:rPr>
            </w:pPr>
            <w:r w:rsidRPr="008D4D88">
              <w:rPr>
                <w:rFonts w:ascii="Times New Roman" w:hAnsi="Times New Roman" w:cs="Times New Roman"/>
                <w:color w:val="000000"/>
                <w:sz w:val="24"/>
                <w:szCs w:val="24"/>
              </w:rPr>
              <w:t xml:space="preserve">Выборочный капитальный ремонт здания МБОУ «Железногорская СОШ №2 » </w:t>
            </w:r>
          </w:p>
        </w:tc>
        <w:tc>
          <w:tcPr>
            <w:tcW w:w="5670" w:type="dxa"/>
            <w:vAlign w:val="center"/>
          </w:tcPr>
          <w:p w:rsidR="0036146A" w:rsidRDefault="0036146A" w:rsidP="002A4A3A">
            <w:pPr>
              <w:rPr>
                <w:rFonts w:ascii="Times New Roman" w:hAnsi="Times New Roman" w:cs="Times New Roman"/>
                <w:color w:val="000000"/>
                <w:sz w:val="24"/>
                <w:szCs w:val="24"/>
              </w:rPr>
            </w:pPr>
            <w:r w:rsidRPr="00F232B5">
              <w:rPr>
                <w:rFonts w:ascii="Times New Roman" w:hAnsi="Times New Roman" w:cs="Times New Roman"/>
                <w:color w:val="000000"/>
                <w:sz w:val="24"/>
                <w:szCs w:val="24"/>
              </w:rPr>
              <w:t xml:space="preserve">Подготовка и проведение процедуры муниципального заказа на выполнение </w:t>
            </w:r>
            <w:r>
              <w:rPr>
                <w:rFonts w:ascii="Times New Roman" w:hAnsi="Times New Roman" w:cs="Times New Roman"/>
                <w:color w:val="000000"/>
                <w:sz w:val="24"/>
                <w:szCs w:val="24"/>
              </w:rPr>
              <w:t xml:space="preserve">выборочного </w:t>
            </w:r>
            <w:r w:rsidRPr="00F232B5">
              <w:rPr>
                <w:rFonts w:ascii="Times New Roman" w:hAnsi="Times New Roman" w:cs="Times New Roman"/>
                <w:color w:val="000000"/>
                <w:sz w:val="24"/>
                <w:szCs w:val="24"/>
              </w:rPr>
              <w:t xml:space="preserve">капитального ремонта </w:t>
            </w:r>
          </w:p>
          <w:p w:rsidR="0070417D" w:rsidRPr="00F232B5" w:rsidRDefault="0070417D" w:rsidP="002A4A3A">
            <w:pPr>
              <w:rPr>
                <w:rFonts w:ascii="Times New Roman" w:hAnsi="Times New Roman" w:cs="Times New Roman"/>
                <w:color w:val="000000"/>
                <w:sz w:val="24"/>
                <w:szCs w:val="24"/>
              </w:rPr>
            </w:pPr>
          </w:p>
        </w:tc>
        <w:tc>
          <w:tcPr>
            <w:tcW w:w="1843" w:type="dxa"/>
            <w:vAlign w:val="center"/>
          </w:tcPr>
          <w:p w:rsidR="0036146A" w:rsidRPr="00F232B5" w:rsidRDefault="0036146A" w:rsidP="002A4A3A">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Pr="00F232B5" w:rsidRDefault="0036146A" w:rsidP="002A4A3A">
            <w:pPr>
              <w:pStyle w:val="a3"/>
              <w:ind w:left="0"/>
              <w:jc w:val="center"/>
              <w:rPr>
                <w:rFonts w:ascii="Times New Roman" w:hAnsi="Times New Roman" w:cs="Times New Roman"/>
                <w:sz w:val="24"/>
                <w:szCs w:val="24"/>
              </w:rPr>
            </w:pPr>
            <w:r>
              <w:rPr>
                <w:rFonts w:ascii="Times New Roman" w:hAnsi="Times New Roman" w:cs="Times New Roman"/>
                <w:sz w:val="24"/>
                <w:szCs w:val="24"/>
              </w:rPr>
              <w:t>31.05.2018</w:t>
            </w:r>
          </w:p>
        </w:tc>
      </w:tr>
      <w:tr w:rsidR="0036146A" w:rsidRPr="00F232B5" w:rsidTr="00022333">
        <w:trPr>
          <w:cantSplit/>
          <w:trHeight w:val="341"/>
        </w:trPr>
        <w:tc>
          <w:tcPr>
            <w:tcW w:w="849" w:type="dxa"/>
            <w:vMerge/>
            <w:vAlign w:val="center"/>
          </w:tcPr>
          <w:p w:rsidR="0036146A" w:rsidRPr="00F232B5"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8D4D88" w:rsidRDefault="0036146A" w:rsidP="002A4A3A">
            <w:pPr>
              <w:rPr>
                <w:rFonts w:ascii="Times New Roman" w:hAnsi="Times New Roman" w:cs="Times New Roman"/>
                <w:color w:val="000000"/>
                <w:sz w:val="24"/>
                <w:szCs w:val="24"/>
              </w:rPr>
            </w:pPr>
          </w:p>
        </w:tc>
        <w:tc>
          <w:tcPr>
            <w:tcW w:w="5670" w:type="dxa"/>
            <w:vAlign w:val="center"/>
          </w:tcPr>
          <w:p w:rsidR="0036146A" w:rsidRPr="00F232B5" w:rsidRDefault="0036146A" w:rsidP="002A4A3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Завершение выборочного капитального ремонта </w:t>
            </w:r>
          </w:p>
        </w:tc>
        <w:tc>
          <w:tcPr>
            <w:tcW w:w="1843" w:type="dxa"/>
            <w:vAlign w:val="center"/>
          </w:tcPr>
          <w:p w:rsidR="0036146A" w:rsidRPr="00F232B5" w:rsidRDefault="0036146A" w:rsidP="002A4A3A">
            <w:pPr>
              <w:jc w:val="center"/>
              <w:rPr>
                <w:rFonts w:ascii="Times New Roman" w:hAnsi="Times New Roman" w:cs="Times New Roman"/>
                <w:sz w:val="24"/>
                <w:szCs w:val="24"/>
              </w:rPr>
            </w:pPr>
            <w:r w:rsidRPr="00F232B5">
              <w:rPr>
                <w:rFonts w:ascii="Times New Roman" w:hAnsi="Times New Roman" w:cs="Times New Roman"/>
                <w:sz w:val="24"/>
                <w:szCs w:val="24"/>
              </w:rPr>
              <w:t>Заверш</w:t>
            </w:r>
            <w:r>
              <w:rPr>
                <w:rFonts w:ascii="Times New Roman" w:hAnsi="Times New Roman" w:cs="Times New Roman"/>
                <w:sz w:val="24"/>
                <w:szCs w:val="24"/>
              </w:rPr>
              <w:t>ение этапа</w:t>
            </w:r>
          </w:p>
        </w:tc>
        <w:tc>
          <w:tcPr>
            <w:tcW w:w="1701" w:type="dxa"/>
            <w:vAlign w:val="center"/>
          </w:tcPr>
          <w:p w:rsidR="0036146A" w:rsidRPr="00F232B5" w:rsidRDefault="0036146A" w:rsidP="002A4A3A">
            <w:pPr>
              <w:pStyle w:val="a3"/>
              <w:ind w:left="0"/>
              <w:jc w:val="center"/>
              <w:rPr>
                <w:rFonts w:ascii="Times New Roman" w:hAnsi="Times New Roman" w:cs="Times New Roman"/>
                <w:sz w:val="24"/>
                <w:szCs w:val="24"/>
              </w:rPr>
            </w:pPr>
            <w:r>
              <w:rPr>
                <w:rFonts w:ascii="Times New Roman" w:hAnsi="Times New Roman" w:cs="Times New Roman"/>
                <w:sz w:val="24"/>
                <w:szCs w:val="24"/>
              </w:rPr>
              <w:t>31.08.2018</w:t>
            </w:r>
          </w:p>
        </w:tc>
      </w:tr>
      <w:tr w:rsidR="0036146A" w:rsidRPr="00F232B5" w:rsidTr="00022333">
        <w:trPr>
          <w:cantSplit/>
          <w:trHeight w:val="341"/>
        </w:trPr>
        <w:tc>
          <w:tcPr>
            <w:tcW w:w="849" w:type="dxa"/>
            <w:vMerge w:val="restart"/>
            <w:vAlign w:val="center"/>
          </w:tcPr>
          <w:p w:rsidR="0036146A" w:rsidRPr="00F232B5" w:rsidRDefault="0036146A" w:rsidP="0059635A">
            <w:pPr>
              <w:pStyle w:val="a3"/>
              <w:numPr>
                <w:ilvl w:val="0"/>
                <w:numId w:val="5"/>
              </w:numPr>
              <w:jc w:val="center"/>
              <w:rPr>
                <w:rFonts w:ascii="Times New Roman" w:hAnsi="Times New Roman" w:cs="Times New Roman"/>
                <w:sz w:val="24"/>
                <w:szCs w:val="24"/>
              </w:rPr>
            </w:pPr>
          </w:p>
        </w:tc>
        <w:tc>
          <w:tcPr>
            <w:tcW w:w="5247" w:type="dxa"/>
            <w:vMerge w:val="restart"/>
            <w:vAlign w:val="center"/>
          </w:tcPr>
          <w:p w:rsidR="0036146A" w:rsidRPr="008D4D88" w:rsidRDefault="0036146A" w:rsidP="003A444B">
            <w:pPr>
              <w:rPr>
                <w:rFonts w:ascii="Times New Roman" w:hAnsi="Times New Roman" w:cs="Times New Roman"/>
                <w:color w:val="000000"/>
                <w:sz w:val="24"/>
                <w:szCs w:val="24"/>
              </w:rPr>
            </w:pPr>
            <w:r w:rsidRPr="008D4D88">
              <w:rPr>
                <w:rFonts w:ascii="Times New Roman" w:hAnsi="Times New Roman" w:cs="Times New Roman"/>
                <w:color w:val="000000"/>
                <w:sz w:val="24"/>
                <w:szCs w:val="24"/>
              </w:rPr>
              <w:t>Выборочный капитальный ремонт здания МОУ «Железногорская СОШ №</w:t>
            </w:r>
            <w:r>
              <w:rPr>
                <w:rFonts w:ascii="Times New Roman" w:hAnsi="Times New Roman" w:cs="Times New Roman"/>
                <w:color w:val="000000"/>
                <w:sz w:val="24"/>
                <w:szCs w:val="24"/>
              </w:rPr>
              <w:t>3</w:t>
            </w:r>
            <w:r w:rsidRPr="008D4D88">
              <w:rPr>
                <w:rFonts w:ascii="Times New Roman" w:hAnsi="Times New Roman" w:cs="Times New Roman"/>
                <w:color w:val="000000"/>
                <w:sz w:val="24"/>
                <w:szCs w:val="24"/>
              </w:rPr>
              <w:t xml:space="preserve"> » </w:t>
            </w:r>
          </w:p>
        </w:tc>
        <w:tc>
          <w:tcPr>
            <w:tcW w:w="5670" w:type="dxa"/>
          </w:tcPr>
          <w:p w:rsidR="0036146A" w:rsidRPr="0013228F" w:rsidRDefault="0036146A" w:rsidP="003A444B">
            <w:pPr>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проектно-сметной документации и п</w:t>
            </w:r>
            <w:r w:rsidRPr="0013228F">
              <w:rPr>
                <w:rFonts w:ascii="Times New Roman" w:hAnsi="Times New Roman" w:cs="Times New Roman"/>
                <w:color w:val="000000"/>
                <w:sz w:val="24"/>
                <w:szCs w:val="24"/>
              </w:rPr>
              <w:t>олучение положительного заключения экспертизы по проектно-сметной документации</w:t>
            </w:r>
          </w:p>
        </w:tc>
        <w:tc>
          <w:tcPr>
            <w:tcW w:w="1843" w:type="dxa"/>
            <w:vAlign w:val="center"/>
          </w:tcPr>
          <w:p w:rsidR="0036146A" w:rsidRPr="00F232B5" w:rsidRDefault="0036146A" w:rsidP="0059635A">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Pr="00F232B5" w:rsidRDefault="0036146A" w:rsidP="00022333">
            <w:pPr>
              <w:pStyle w:val="a3"/>
              <w:ind w:left="0"/>
              <w:jc w:val="center"/>
              <w:rPr>
                <w:rFonts w:ascii="Times New Roman" w:hAnsi="Times New Roman" w:cs="Times New Roman"/>
                <w:sz w:val="24"/>
                <w:szCs w:val="24"/>
              </w:rPr>
            </w:pPr>
            <w:r>
              <w:rPr>
                <w:rFonts w:ascii="Times New Roman" w:hAnsi="Times New Roman" w:cs="Times New Roman"/>
                <w:sz w:val="24"/>
                <w:szCs w:val="24"/>
              </w:rPr>
              <w:t>31.05.2018</w:t>
            </w:r>
          </w:p>
        </w:tc>
      </w:tr>
      <w:tr w:rsidR="0036146A" w:rsidRPr="00F232B5" w:rsidTr="00022333">
        <w:trPr>
          <w:cantSplit/>
        </w:trPr>
        <w:tc>
          <w:tcPr>
            <w:tcW w:w="849" w:type="dxa"/>
            <w:vMerge/>
            <w:vAlign w:val="center"/>
          </w:tcPr>
          <w:p w:rsidR="0036146A" w:rsidRPr="00F232B5"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F232B5" w:rsidRDefault="0036146A" w:rsidP="000B109C">
            <w:pPr>
              <w:rPr>
                <w:rFonts w:ascii="Times New Roman" w:hAnsi="Times New Roman" w:cs="Times New Roman"/>
                <w:color w:val="000000"/>
                <w:sz w:val="24"/>
                <w:szCs w:val="24"/>
              </w:rPr>
            </w:pPr>
          </w:p>
        </w:tc>
        <w:tc>
          <w:tcPr>
            <w:tcW w:w="5670" w:type="dxa"/>
            <w:vAlign w:val="center"/>
          </w:tcPr>
          <w:p w:rsidR="0036146A" w:rsidRPr="00A95C48" w:rsidRDefault="0036146A" w:rsidP="00A95C48">
            <w:pPr>
              <w:rPr>
                <w:rFonts w:ascii="Times New Roman" w:hAnsi="Times New Roman" w:cs="Times New Roman"/>
                <w:color w:val="000000"/>
                <w:sz w:val="24"/>
                <w:szCs w:val="24"/>
              </w:rPr>
            </w:pPr>
            <w:r w:rsidRPr="00A95C48">
              <w:rPr>
                <w:rFonts w:ascii="Times New Roman" w:hAnsi="Times New Roman" w:cs="Times New Roman"/>
                <w:color w:val="000000"/>
                <w:sz w:val="24"/>
                <w:szCs w:val="24"/>
              </w:rPr>
              <w:t>Подача заявки на включение проекта в государственную программу И</w:t>
            </w:r>
            <w:r>
              <w:rPr>
                <w:rFonts w:ascii="Times New Roman" w:hAnsi="Times New Roman" w:cs="Times New Roman"/>
                <w:color w:val="000000"/>
                <w:sz w:val="24"/>
                <w:szCs w:val="24"/>
              </w:rPr>
              <w:t>ркутской области«</w:t>
            </w:r>
            <w:r w:rsidRPr="00A95C48">
              <w:rPr>
                <w:rFonts w:ascii="Times New Roman" w:hAnsi="Times New Roman" w:cs="Times New Roman"/>
                <w:color w:val="000000"/>
                <w:sz w:val="24"/>
                <w:szCs w:val="24"/>
              </w:rPr>
              <w:t>Развитие образования на 2014-2020 годы</w:t>
            </w:r>
            <w:r>
              <w:rPr>
                <w:rFonts w:ascii="Times New Roman" w:hAnsi="Times New Roman" w:cs="Times New Roman"/>
                <w:color w:val="000000"/>
                <w:sz w:val="24"/>
                <w:szCs w:val="24"/>
              </w:rPr>
              <w:t>»</w:t>
            </w:r>
          </w:p>
        </w:tc>
        <w:tc>
          <w:tcPr>
            <w:tcW w:w="1843" w:type="dxa"/>
            <w:vAlign w:val="center"/>
          </w:tcPr>
          <w:p w:rsidR="0036146A" w:rsidRPr="00F232B5" w:rsidRDefault="0036146A" w:rsidP="0059635A">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Pr="00F232B5" w:rsidRDefault="0036146A" w:rsidP="00022333">
            <w:pPr>
              <w:pStyle w:val="a3"/>
              <w:ind w:left="0"/>
              <w:jc w:val="center"/>
              <w:rPr>
                <w:rFonts w:ascii="Times New Roman" w:hAnsi="Times New Roman" w:cs="Times New Roman"/>
                <w:sz w:val="24"/>
                <w:szCs w:val="24"/>
              </w:rPr>
            </w:pPr>
            <w:r>
              <w:rPr>
                <w:rFonts w:ascii="Times New Roman" w:hAnsi="Times New Roman" w:cs="Times New Roman"/>
                <w:sz w:val="24"/>
                <w:szCs w:val="24"/>
              </w:rPr>
              <w:t>31.05.</w:t>
            </w:r>
            <w:r w:rsidRPr="00F232B5">
              <w:rPr>
                <w:rFonts w:ascii="Times New Roman" w:hAnsi="Times New Roman" w:cs="Times New Roman"/>
                <w:sz w:val="24"/>
                <w:szCs w:val="24"/>
              </w:rPr>
              <w:t>201</w:t>
            </w:r>
            <w:r>
              <w:rPr>
                <w:rFonts w:ascii="Times New Roman" w:hAnsi="Times New Roman" w:cs="Times New Roman"/>
                <w:sz w:val="24"/>
                <w:szCs w:val="24"/>
              </w:rPr>
              <w:t>8</w:t>
            </w:r>
          </w:p>
        </w:tc>
      </w:tr>
      <w:tr w:rsidR="0036146A" w:rsidRPr="00F232B5" w:rsidTr="00022333">
        <w:trPr>
          <w:cantSplit/>
        </w:trPr>
        <w:tc>
          <w:tcPr>
            <w:tcW w:w="849" w:type="dxa"/>
            <w:vMerge/>
            <w:vAlign w:val="center"/>
          </w:tcPr>
          <w:p w:rsidR="0036146A" w:rsidRPr="00F232B5"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F232B5" w:rsidRDefault="0036146A" w:rsidP="000B109C">
            <w:pPr>
              <w:rPr>
                <w:rFonts w:ascii="Times New Roman" w:hAnsi="Times New Roman" w:cs="Times New Roman"/>
                <w:color w:val="000000"/>
                <w:sz w:val="24"/>
                <w:szCs w:val="24"/>
              </w:rPr>
            </w:pPr>
          </w:p>
        </w:tc>
        <w:tc>
          <w:tcPr>
            <w:tcW w:w="5670" w:type="dxa"/>
            <w:vAlign w:val="center"/>
          </w:tcPr>
          <w:p w:rsidR="0036146A" w:rsidRPr="00A95C48" w:rsidRDefault="0036146A" w:rsidP="00A95C48">
            <w:pPr>
              <w:rPr>
                <w:rFonts w:ascii="Times New Roman" w:hAnsi="Times New Roman" w:cs="Times New Roman"/>
                <w:color w:val="000000"/>
                <w:sz w:val="24"/>
                <w:szCs w:val="24"/>
              </w:rPr>
            </w:pPr>
            <w:r w:rsidRPr="00A95C48">
              <w:rPr>
                <w:rFonts w:ascii="Times New Roman" w:hAnsi="Times New Roman" w:cs="Times New Roman"/>
                <w:color w:val="000000"/>
                <w:sz w:val="24"/>
                <w:szCs w:val="24"/>
              </w:rPr>
              <w:t>Включение проекта в государственную программу И</w:t>
            </w:r>
            <w:r>
              <w:rPr>
                <w:rFonts w:ascii="Times New Roman" w:hAnsi="Times New Roman" w:cs="Times New Roman"/>
                <w:color w:val="000000"/>
                <w:sz w:val="24"/>
                <w:szCs w:val="24"/>
              </w:rPr>
              <w:t>ркутской области«</w:t>
            </w:r>
            <w:r w:rsidRPr="00A95C48">
              <w:rPr>
                <w:rFonts w:ascii="Times New Roman" w:hAnsi="Times New Roman" w:cs="Times New Roman"/>
                <w:color w:val="000000"/>
                <w:sz w:val="24"/>
                <w:szCs w:val="24"/>
              </w:rPr>
              <w:t>Развитие образования на 2014-2020 годы</w:t>
            </w:r>
            <w:r>
              <w:rPr>
                <w:rFonts w:ascii="Times New Roman" w:hAnsi="Times New Roman" w:cs="Times New Roman"/>
                <w:color w:val="000000"/>
                <w:sz w:val="24"/>
                <w:szCs w:val="24"/>
              </w:rPr>
              <w:t>»</w:t>
            </w:r>
          </w:p>
        </w:tc>
        <w:tc>
          <w:tcPr>
            <w:tcW w:w="1843" w:type="dxa"/>
            <w:vAlign w:val="center"/>
          </w:tcPr>
          <w:p w:rsidR="0036146A" w:rsidRPr="00F232B5" w:rsidRDefault="0036146A" w:rsidP="0059635A">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Default="0036146A" w:rsidP="00022333">
            <w:pPr>
              <w:pStyle w:val="a3"/>
              <w:ind w:left="0"/>
              <w:jc w:val="center"/>
              <w:rPr>
                <w:rFonts w:ascii="Times New Roman" w:hAnsi="Times New Roman" w:cs="Times New Roman"/>
                <w:sz w:val="24"/>
                <w:szCs w:val="24"/>
              </w:rPr>
            </w:pPr>
            <w:r>
              <w:rPr>
                <w:rFonts w:ascii="Times New Roman" w:hAnsi="Times New Roman" w:cs="Times New Roman"/>
                <w:sz w:val="24"/>
                <w:szCs w:val="24"/>
              </w:rPr>
              <w:t>31.12.2018</w:t>
            </w:r>
          </w:p>
        </w:tc>
      </w:tr>
      <w:tr w:rsidR="0036146A" w:rsidRPr="00F232B5" w:rsidTr="00022333">
        <w:trPr>
          <w:cantSplit/>
        </w:trPr>
        <w:tc>
          <w:tcPr>
            <w:tcW w:w="849" w:type="dxa"/>
            <w:vMerge/>
            <w:vAlign w:val="center"/>
          </w:tcPr>
          <w:p w:rsidR="0036146A" w:rsidRPr="00F232B5"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F232B5" w:rsidRDefault="0036146A" w:rsidP="000B109C">
            <w:pPr>
              <w:rPr>
                <w:rFonts w:ascii="Times New Roman" w:hAnsi="Times New Roman" w:cs="Times New Roman"/>
                <w:color w:val="000000"/>
                <w:sz w:val="24"/>
                <w:szCs w:val="24"/>
              </w:rPr>
            </w:pPr>
          </w:p>
        </w:tc>
        <w:tc>
          <w:tcPr>
            <w:tcW w:w="5670" w:type="dxa"/>
            <w:vAlign w:val="center"/>
          </w:tcPr>
          <w:p w:rsidR="0036146A" w:rsidRPr="00A95C48" w:rsidRDefault="0036146A" w:rsidP="00A95C48">
            <w:pPr>
              <w:rPr>
                <w:rFonts w:ascii="Times New Roman" w:hAnsi="Times New Roman" w:cs="Times New Roman"/>
                <w:color w:val="000000"/>
                <w:sz w:val="24"/>
                <w:szCs w:val="24"/>
              </w:rPr>
            </w:pPr>
            <w:r w:rsidRPr="00A95C48">
              <w:rPr>
                <w:rFonts w:ascii="Times New Roman" w:hAnsi="Times New Roman" w:cs="Times New Roman"/>
                <w:color w:val="000000"/>
                <w:sz w:val="24"/>
                <w:szCs w:val="24"/>
              </w:rPr>
              <w:t xml:space="preserve">Проведение конкурсных процедур для выполнения работ по проведению выборочного </w:t>
            </w:r>
            <w:r>
              <w:rPr>
                <w:rFonts w:ascii="Times New Roman" w:hAnsi="Times New Roman" w:cs="Times New Roman"/>
                <w:color w:val="000000"/>
                <w:sz w:val="24"/>
                <w:szCs w:val="24"/>
              </w:rPr>
              <w:t xml:space="preserve">капитального </w:t>
            </w:r>
            <w:r w:rsidRPr="00A95C48">
              <w:rPr>
                <w:rFonts w:ascii="Times New Roman" w:hAnsi="Times New Roman" w:cs="Times New Roman"/>
                <w:color w:val="000000"/>
                <w:sz w:val="24"/>
                <w:szCs w:val="24"/>
              </w:rPr>
              <w:t>ремонта</w:t>
            </w:r>
          </w:p>
        </w:tc>
        <w:tc>
          <w:tcPr>
            <w:tcW w:w="1843" w:type="dxa"/>
            <w:vAlign w:val="center"/>
          </w:tcPr>
          <w:p w:rsidR="0036146A" w:rsidRPr="00F232B5" w:rsidRDefault="0036146A" w:rsidP="0059635A">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Default="0036146A" w:rsidP="00022333">
            <w:pPr>
              <w:pStyle w:val="a3"/>
              <w:ind w:left="0"/>
              <w:jc w:val="center"/>
              <w:rPr>
                <w:rFonts w:ascii="Times New Roman" w:hAnsi="Times New Roman" w:cs="Times New Roman"/>
                <w:sz w:val="24"/>
                <w:szCs w:val="24"/>
              </w:rPr>
            </w:pPr>
            <w:r>
              <w:rPr>
                <w:rFonts w:ascii="Times New Roman" w:hAnsi="Times New Roman" w:cs="Times New Roman"/>
                <w:sz w:val="24"/>
                <w:szCs w:val="24"/>
              </w:rPr>
              <w:t>31.05.2019</w:t>
            </w:r>
          </w:p>
        </w:tc>
      </w:tr>
      <w:tr w:rsidR="0036146A" w:rsidRPr="00F232B5" w:rsidTr="00022333">
        <w:trPr>
          <w:cantSplit/>
        </w:trPr>
        <w:tc>
          <w:tcPr>
            <w:tcW w:w="849" w:type="dxa"/>
            <w:vMerge/>
            <w:vAlign w:val="center"/>
          </w:tcPr>
          <w:p w:rsidR="0036146A" w:rsidRPr="00F232B5"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F232B5" w:rsidRDefault="0036146A" w:rsidP="000B109C">
            <w:pPr>
              <w:rPr>
                <w:rFonts w:ascii="Times New Roman" w:hAnsi="Times New Roman" w:cs="Times New Roman"/>
                <w:color w:val="000000"/>
                <w:sz w:val="24"/>
                <w:szCs w:val="24"/>
              </w:rPr>
            </w:pPr>
          </w:p>
        </w:tc>
        <w:tc>
          <w:tcPr>
            <w:tcW w:w="5670" w:type="dxa"/>
            <w:vAlign w:val="center"/>
          </w:tcPr>
          <w:p w:rsidR="0036146A" w:rsidRPr="00A95C48" w:rsidRDefault="0036146A" w:rsidP="00A95C48">
            <w:pPr>
              <w:rPr>
                <w:rFonts w:ascii="Times New Roman" w:hAnsi="Times New Roman" w:cs="Times New Roman"/>
                <w:color w:val="000000"/>
                <w:sz w:val="24"/>
                <w:szCs w:val="24"/>
              </w:rPr>
            </w:pPr>
            <w:r w:rsidRPr="00A95C48">
              <w:rPr>
                <w:rFonts w:ascii="Times New Roman" w:hAnsi="Times New Roman" w:cs="Times New Roman"/>
                <w:color w:val="000000"/>
                <w:sz w:val="24"/>
                <w:szCs w:val="24"/>
              </w:rPr>
              <w:t xml:space="preserve">Завершение </w:t>
            </w:r>
            <w:r>
              <w:rPr>
                <w:rFonts w:ascii="Times New Roman" w:hAnsi="Times New Roman" w:cs="Times New Roman"/>
                <w:color w:val="000000"/>
                <w:sz w:val="24"/>
                <w:szCs w:val="24"/>
              </w:rPr>
              <w:t xml:space="preserve">выборочного </w:t>
            </w:r>
            <w:r w:rsidRPr="00A95C48">
              <w:rPr>
                <w:rFonts w:ascii="Times New Roman" w:hAnsi="Times New Roman" w:cs="Times New Roman"/>
                <w:color w:val="000000"/>
                <w:sz w:val="24"/>
                <w:szCs w:val="24"/>
              </w:rPr>
              <w:t>капитального ремонта</w:t>
            </w:r>
          </w:p>
        </w:tc>
        <w:tc>
          <w:tcPr>
            <w:tcW w:w="1843" w:type="dxa"/>
            <w:vAlign w:val="center"/>
          </w:tcPr>
          <w:p w:rsidR="0036146A" w:rsidRPr="00F232B5" w:rsidRDefault="0036146A" w:rsidP="00E03528">
            <w:pPr>
              <w:jc w:val="center"/>
              <w:rPr>
                <w:rFonts w:ascii="Times New Roman" w:hAnsi="Times New Roman" w:cs="Times New Roman"/>
                <w:sz w:val="24"/>
                <w:szCs w:val="24"/>
              </w:rPr>
            </w:pPr>
            <w:r>
              <w:rPr>
                <w:rFonts w:ascii="Times New Roman" w:hAnsi="Times New Roman" w:cs="Times New Roman"/>
                <w:sz w:val="24"/>
                <w:szCs w:val="24"/>
              </w:rPr>
              <w:t>завершение этапа</w:t>
            </w:r>
          </w:p>
        </w:tc>
        <w:tc>
          <w:tcPr>
            <w:tcW w:w="1701" w:type="dxa"/>
            <w:vAlign w:val="center"/>
          </w:tcPr>
          <w:p w:rsidR="0036146A" w:rsidRDefault="0036146A" w:rsidP="00022333">
            <w:pPr>
              <w:pStyle w:val="a3"/>
              <w:ind w:left="0"/>
              <w:jc w:val="center"/>
              <w:rPr>
                <w:rFonts w:ascii="Times New Roman" w:hAnsi="Times New Roman" w:cs="Times New Roman"/>
                <w:sz w:val="24"/>
                <w:szCs w:val="24"/>
              </w:rPr>
            </w:pPr>
            <w:r>
              <w:rPr>
                <w:rFonts w:ascii="Times New Roman" w:hAnsi="Times New Roman" w:cs="Times New Roman"/>
                <w:sz w:val="24"/>
                <w:szCs w:val="24"/>
              </w:rPr>
              <w:t>31.08.2019</w:t>
            </w:r>
          </w:p>
        </w:tc>
      </w:tr>
      <w:tr w:rsidR="0036146A" w:rsidRPr="004600F4" w:rsidTr="00022333">
        <w:trPr>
          <w:cantSplit/>
        </w:trPr>
        <w:tc>
          <w:tcPr>
            <w:tcW w:w="849" w:type="dxa"/>
            <w:vMerge w:val="restart"/>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restart"/>
            <w:vAlign w:val="center"/>
          </w:tcPr>
          <w:p w:rsidR="0036146A" w:rsidRPr="008D4D88" w:rsidRDefault="0036146A" w:rsidP="003A444B">
            <w:pPr>
              <w:rPr>
                <w:rFonts w:ascii="Times New Roman" w:hAnsi="Times New Roman" w:cs="Times New Roman"/>
                <w:color w:val="000000"/>
                <w:sz w:val="24"/>
                <w:szCs w:val="24"/>
              </w:rPr>
            </w:pPr>
            <w:r w:rsidRPr="008D4D88">
              <w:rPr>
                <w:rFonts w:ascii="Times New Roman" w:hAnsi="Times New Roman" w:cs="Times New Roman"/>
                <w:color w:val="000000"/>
                <w:sz w:val="24"/>
                <w:szCs w:val="24"/>
              </w:rPr>
              <w:t>Выборочный капитальный ремонт здания М</w:t>
            </w:r>
            <w:r>
              <w:rPr>
                <w:rFonts w:ascii="Times New Roman" w:hAnsi="Times New Roman" w:cs="Times New Roman"/>
                <w:color w:val="000000"/>
                <w:sz w:val="24"/>
                <w:szCs w:val="24"/>
              </w:rPr>
              <w:t>Б</w:t>
            </w:r>
            <w:r w:rsidRPr="008D4D88">
              <w:rPr>
                <w:rFonts w:ascii="Times New Roman" w:hAnsi="Times New Roman" w:cs="Times New Roman"/>
                <w:color w:val="000000"/>
                <w:sz w:val="24"/>
                <w:szCs w:val="24"/>
              </w:rPr>
              <w:t>ОУ «Железногорская СОШ №</w:t>
            </w:r>
            <w:r>
              <w:rPr>
                <w:rFonts w:ascii="Times New Roman" w:hAnsi="Times New Roman" w:cs="Times New Roman"/>
                <w:color w:val="000000"/>
                <w:sz w:val="24"/>
                <w:szCs w:val="24"/>
              </w:rPr>
              <w:t>4</w:t>
            </w:r>
            <w:r w:rsidRPr="008D4D88">
              <w:rPr>
                <w:rFonts w:ascii="Times New Roman" w:hAnsi="Times New Roman" w:cs="Times New Roman"/>
                <w:color w:val="000000"/>
                <w:sz w:val="24"/>
                <w:szCs w:val="24"/>
              </w:rPr>
              <w:t xml:space="preserve"> »</w:t>
            </w:r>
          </w:p>
        </w:tc>
        <w:tc>
          <w:tcPr>
            <w:tcW w:w="5670" w:type="dxa"/>
            <w:vAlign w:val="center"/>
          </w:tcPr>
          <w:p w:rsidR="0036146A" w:rsidRPr="00A95C48" w:rsidRDefault="0036146A" w:rsidP="003A444B">
            <w:pPr>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проектно-сметной документации и п</w:t>
            </w:r>
            <w:r w:rsidRPr="0013228F">
              <w:rPr>
                <w:rFonts w:ascii="Times New Roman" w:hAnsi="Times New Roman" w:cs="Times New Roman"/>
                <w:color w:val="000000"/>
                <w:sz w:val="24"/>
                <w:szCs w:val="24"/>
              </w:rPr>
              <w:t>олучение положительного заключения экспертизы по проектно-сметной документации</w:t>
            </w:r>
          </w:p>
        </w:tc>
        <w:tc>
          <w:tcPr>
            <w:tcW w:w="1843" w:type="dxa"/>
            <w:vAlign w:val="center"/>
          </w:tcPr>
          <w:p w:rsidR="0036146A" w:rsidRPr="004600F4" w:rsidRDefault="0036146A" w:rsidP="0059635A">
            <w:pPr>
              <w:jc w:val="center"/>
              <w:rPr>
                <w:rFonts w:ascii="Times New Roman" w:hAnsi="Times New Roman" w:cs="Times New Roman"/>
                <w:sz w:val="24"/>
                <w:szCs w:val="24"/>
              </w:rPr>
            </w:pPr>
            <w:r>
              <w:rPr>
                <w:rFonts w:ascii="Times New Roman" w:hAnsi="Times New Roman" w:cs="Times New Roman"/>
                <w:sz w:val="24"/>
                <w:szCs w:val="24"/>
              </w:rPr>
              <w:t>контрольная точка</w:t>
            </w:r>
          </w:p>
        </w:tc>
        <w:tc>
          <w:tcPr>
            <w:tcW w:w="1701" w:type="dxa"/>
            <w:vAlign w:val="center"/>
          </w:tcPr>
          <w:p w:rsidR="0036146A" w:rsidRPr="00F232B5" w:rsidRDefault="0036146A" w:rsidP="00022333">
            <w:pPr>
              <w:pStyle w:val="a3"/>
              <w:ind w:left="0"/>
              <w:jc w:val="center"/>
              <w:rPr>
                <w:rFonts w:ascii="Times New Roman" w:hAnsi="Times New Roman" w:cs="Times New Roman"/>
                <w:sz w:val="24"/>
                <w:szCs w:val="24"/>
              </w:rPr>
            </w:pPr>
            <w:r>
              <w:rPr>
                <w:rFonts w:ascii="Times New Roman" w:hAnsi="Times New Roman" w:cs="Times New Roman"/>
                <w:sz w:val="24"/>
                <w:szCs w:val="24"/>
              </w:rPr>
              <w:t>31.05.2018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8D4D88" w:rsidRDefault="0036146A" w:rsidP="000B109C">
            <w:pPr>
              <w:rPr>
                <w:rFonts w:ascii="Times New Roman" w:hAnsi="Times New Roman" w:cs="Times New Roman"/>
                <w:color w:val="000000"/>
                <w:sz w:val="24"/>
                <w:szCs w:val="24"/>
              </w:rPr>
            </w:pPr>
          </w:p>
        </w:tc>
        <w:tc>
          <w:tcPr>
            <w:tcW w:w="5670" w:type="dxa"/>
            <w:vAlign w:val="center"/>
          </w:tcPr>
          <w:p w:rsidR="0036146A" w:rsidRPr="00A95C48" w:rsidRDefault="0036146A" w:rsidP="000B109C">
            <w:pPr>
              <w:rPr>
                <w:rFonts w:ascii="Times New Roman" w:hAnsi="Times New Roman" w:cs="Times New Roman"/>
                <w:color w:val="000000"/>
                <w:sz w:val="24"/>
                <w:szCs w:val="24"/>
              </w:rPr>
            </w:pPr>
            <w:r w:rsidRPr="00A95C48">
              <w:rPr>
                <w:rFonts w:ascii="Times New Roman" w:hAnsi="Times New Roman" w:cs="Times New Roman"/>
                <w:color w:val="000000"/>
                <w:sz w:val="24"/>
                <w:szCs w:val="24"/>
              </w:rPr>
              <w:t>Подача заявки на включение проекта в государственную программу И</w:t>
            </w:r>
            <w:r>
              <w:rPr>
                <w:rFonts w:ascii="Times New Roman" w:hAnsi="Times New Roman" w:cs="Times New Roman"/>
                <w:color w:val="000000"/>
                <w:sz w:val="24"/>
                <w:szCs w:val="24"/>
              </w:rPr>
              <w:t>ркутской области«</w:t>
            </w:r>
            <w:r w:rsidRPr="00A95C48">
              <w:rPr>
                <w:rFonts w:ascii="Times New Roman" w:hAnsi="Times New Roman" w:cs="Times New Roman"/>
                <w:color w:val="000000"/>
                <w:sz w:val="24"/>
                <w:szCs w:val="24"/>
              </w:rPr>
              <w:t>Развитие образования на 2014-2020 годы</w:t>
            </w:r>
            <w:r>
              <w:rPr>
                <w:rFonts w:ascii="Times New Roman" w:hAnsi="Times New Roman" w:cs="Times New Roman"/>
                <w:color w:val="000000"/>
                <w:sz w:val="24"/>
                <w:szCs w:val="24"/>
              </w:rPr>
              <w:t>»</w:t>
            </w:r>
          </w:p>
        </w:tc>
        <w:tc>
          <w:tcPr>
            <w:tcW w:w="1843" w:type="dxa"/>
            <w:vAlign w:val="center"/>
          </w:tcPr>
          <w:p w:rsidR="0036146A" w:rsidRPr="004600F4" w:rsidRDefault="0036146A" w:rsidP="0059635A">
            <w:pPr>
              <w:jc w:val="center"/>
              <w:rPr>
                <w:rFonts w:ascii="Times New Roman" w:hAnsi="Times New Roman" w:cs="Times New Roman"/>
                <w:sz w:val="24"/>
                <w:szCs w:val="24"/>
              </w:rPr>
            </w:pPr>
            <w:r>
              <w:rPr>
                <w:rFonts w:ascii="Times New Roman" w:hAnsi="Times New Roman" w:cs="Times New Roman"/>
                <w:sz w:val="24"/>
                <w:szCs w:val="24"/>
              </w:rPr>
              <w:t>контрольная точка</w:t>
            </w:r>
          </w:p>
        </w:tc>
        <w:tc>
          <w:tcPr>
            <w:tcW w:w="1701" w:type="dxa"/>
            <w:vAlign w:val="center"/>
          </w:tcPr>
          <w:p w:rsidR="0036146A" w:rsidRPr="00F232B5" w:rsidRDefault="0036146A" w:rsidP="00022333">
            <w:pPr>
              <w:pStyle w:val="a3"/>
              <w:ind w:left="0"/>
              <w:jc w:val="center"/>
              <w:rPr>
                <w:rFonts w:ascii="Times New Roman" w:hAnsi="Times New Roman" w:cs="Times New Roman"/>
                <w:sz w:val="24"/>
                <w:szCs w:val="24"/>
              </w:rPr>
            </w:pPr>
            <w:r>
              <w:rPr>
                <w:rFonts w:ascii="Times New Roman" w:hAnsi="Times New Roman" w:cs="Times New Roman"/>
                <w:sz w:val="24"/>
                <w:szCs w:val="24"/>
              </w:rPr>
              <w:t>31.05.</w:t>
            </w:r>
            <w:r w:rsidRPr="00F232B5">
              <w:rPr>
                <w:rFonts w:ascii="Times New Roman" w:hAnsi="Times New Roman" w:cs="Times New Roman"/>
                <w:sz w:val="24"/>
                <w:szCs w:val="24"/>
              </w:rPr>
              <w:t>201</w:t>
            </w:r>
            <w:r>
              <w:rPr>
                <w:rFonts w:ascii="Times New Roman" w:hAnsi="Times New Roman" w:cs="Times New Roman"/>
                <w:sz w:val="24"/>
                <w:szCs w:val="24"/>
              </w:rPr>
              <w:t>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8D4D88" w:rsidRDefault="0036146A" w:rsidP="000B109C">
            <w:pPr>
              <w:rPr>
                <w:rFonts w:ascii="Times New Roman" w:hAnsi="Times New Roman" w:cs="Times New Roman"/>
                <w:color w:val="000000"/>
                <w:sz w:val="24"/>
                <w:szCs w:val="24"/>
              </w:rPr>
            </w:pPr>
          </w:p>
        </w:tc>
        <w:tc>
          <w:tcPr>
            <w:tcW w:w="5670" w:type="dxa"/>
            <w:vAlign w:val="center"/>
          </w:tcPr>
          <w:p w:rsidR="0036146A" w:rsidRPr="00A95C48" w:rsidRDefault="0036146A" w:rsidP="000B109C">
            <w:pPr>
              <w:rPr>
                <w:rFonts w:ascii="Times New Roman" w:hAnsi="Times New Roman" w:cs="Times New Roman"/>
                <w:color w:val="000000"/>
                <w:sz w:val="24"/>
                <w:szCs w:val="24"/>
              </w:rPr>
            </w:pPr>
            <w:r w:rsidRPr="00A95C48">
              <w:rPr>
                <w:rFonts w:ascii="Times New Roman" w:hAnsi="Times New Roman" w:cs="Times New Roman"/>
                <w:color w:val="000000"/>
                <w:sz w:val="24"/>
                <w:szCs w:val="24"/>
              </w:rPr>
              <w:t>Включение проекта в государственную программу И</w:t>
            </w:r>
            <w:r>
              <w:rPr>
                <w:rFonts w:ascii="Times New Roman" w:hAnsi="Times New Roman" w:cs="Times New Roman"/>
                <w:color w:val="000000"/>
                <w:sz w:val="24"/>
                <w:szCs w:val="24"/>
              </w:rPr>
              <w:t>ркутской области«</w:t>
            </w:r>
            <w:r w:rsidRPr="00A95C48">
              <w:rPr>
                <w:rFonts w:ascii="Times New Roman" w:hAnsi="Times New Roman" w:cs="Times New Roman"/>
                <w:color w:val="000000"/>
                <w:sz w:val="24"/>
                <w:szCs w:val="24"/>
              </w:rPr>
              <w:t>Развитие образования на 2014-2020 годы</w:t>
            </w:r>
            <w:r>
              <w:rPr>
                <w:rFonts w:ascii="Times New Roman" w:hAnsi="Times New Roman" w:cs="Times New Roman"/>
                <w:color w:val="000000"/>
                <w:sz w:val="24"/>
                <w:szCs w:val="24"/>
              </w:rPr>
              <w:t>»</w:t>
            </w:r>
          </w:p>
        </w:tc>
        <w:tc>
          <w:tcPr>
            <w:tcW w:w="1843" w:type="dxa"/>
            <w:vAlign w:val="center"/>
          </w:tcPr>
          <w:p w:rsidR="0036146A" w:rsidRPr="00F232B5" w:rsidRDefault="0036146A" w:rsidP="00A63323">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Default="0036146A" w:rsidP="00022333">
            <w:pPr>
              <w:pStyle w:val="a3"/>
              <w:ind w:left="0"/>
              <w:jc w:val="center"/>
              <w:rPr>
                <w:rFonts w:ascii="Times New Roman" w:hAnsi="Times New Roman" w:cs="Times New Roman"/>
                <w:sz w:val="24"/>
                <w:szCs w:val="24"/>
              </w:rPr>
            </w:pPr>
            <w:r>
              <w:rPr>
                <w:rFonts w:ascii="Times New Roman" w:hAnsi="Times New Roman" w:cs="Times New Roman"/>
                <w:sz w:val="24"/>
                <w:szCs w:val="24"/>
              </w:rPr>
              <w:t>31.12.2018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8D4D88" w:rsidRDefault="0036146A" w:rsidP="000B109C">
            <w:pPr>
              <w:rPr>
                <w:rFonts w:ascii="Times New Roman" w:hAnsi="Times New Roman" w:cs="Times New Roman"/>
                <w:color w:val="000000"/>
                <w:sz w:val="24"/>
                <w:szCs w:val="24"/>
              </w:rPr>
            </w:pPr>
          </w:p>
        </w:tc>
        <w:tc>
          <w:tcPr>
            <w:tcW w:w="5670" w:type="dxa"/>
            <w:vAlign w:val="center"/>
          </w:tcPr>
          <w:p w:rsidR="0036146A" w:rsidRPr="00A95C48" w:rsidRDefault="0036146A" w:rsidP="000B109C">
            <w:pPr>
              <w:rPr>
                <w:rFonts w:ascii="Times New Roman" w:hAnsi="Times New Roman" w:cs="Times New Roman"/>
                <w:color w:val="000000"/>
                <w:sz w:val="24"/>
                <w:szCs w:val="24"/>
              </w:rPr>
            </w:pPr>
            <w:r w:rsidRPr="00A95C48">
              <w:rPr>
                <w:rFonts w:ascii="Times New Roman" w:hAnsi="Times New Roman" w:cs="Times New Roman"/>
                <w:color w:val="000000"/>
                <w:sz w:val="24"/>
                <w:szCs w:val="24"/>
              </w:rPr>
              <w:t xml:space="preserve">Проведение конкурсных процедур для выполнения работ по проведению выборочного </w:t>
            </w:r>
            <w:r>
              <w:rPr>
                <w:rFonts w:ascii="Times New Roman" w:hAnsi="Times New Roman" w:cs="Times New Roman"/>
                <w:color w:val="000000"/>
                <w:sz w:val="24"/>
                <w:szCs w:val="24"/>
              </w:rPr>
              <w:t xml:space="preserve">капитального </w:t>
            </w:r>
            <w:r w:rsidRPr="00A95C48">
              <w:rPr>
                <w:rFonts w:ascii="Times New Roman" w:hAnsi="Times New Roman" w:cs="Times New Roman"/>
                <w:color w:val="000000"/>
                <w:sz w:val="24"/>
                <w:szCs w:val="24"/>
              </w:rPr>
              <w:t>ремонта</w:t>
            </w:r>
          </w:p>
        </w:tc>
        <w:tc>
          <w:tcPr>
            <w:tcW w:w="1843" w:type="dxa"/>
            <w:vAlign w:val="center"/>
          </w:tcPr>
          <w:p w:rsidR="0036146A" w:rsidRPr="00F232B5" w:rsidRDefault="0036146A" w:rsidP="00A63323">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Default="0036146A" w:rsidP="00022333">
            <w:pPr>
              <w:pStyle w:val="a3"/>
              <w:ind w:left="0"/>
              <w:jc w:val="center"/>
              <w:rPr>
                <w:rFonts w:ascii="Times New Roman" w:hAnsi="Times New Roman" w:cs="Times New Roman"/>
                <w:sz w:val="24"/>
                <w:szCs w:val="24"/>
              </w:rPr>
            </w:pPr>
            <w:r>
              <w:rPr>
                <w:rFonts w:ascii="Times New Roman" w:hAnsi="Times New Roman" w:cs="Times New Roman"/>
                <w:sz w:val="24"/>
                <w:szCs w:val="24"/>
              </w:rPr>
              <w:t>31.05.2019</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8D4D88" w:rsidRDefault="0036146A" w:rsidP="000B109C">
            <w:pPr>
              <w:rPr>
                <w:rFonts w:ascii="Times New Roman" w:hAnsi="Times New Roman" w:cs="Times New Roman"/>
                <w:color w:val="000000"/>
                <w:sz w:val="24"/>
                <w:szCs w:val="24"/>
              </w:rPr>
            </w:pPr>
          </w:p>
        </w:tc>
        <w:tc>
          <w:tcPr>
            <w:tcW w:w="5670" w:type="dxa"/>
            <w:vAlign w:val="center"/>
          </w:tcPr>
          <w:p w:rsidR="0036146A" w:rsidRPr="00A95C48" w:rsidRDefault="0036146A" w:rsidP="000B109C">
            <w:pPr>
              <w:rPr>
                <w:rFonts w:ascii="Times New Roman" w:hAnsi="Times New Roman" w:cs="Times New Roman"/>
                <w:color w:val="000000"/>
                <w:sz w:val="24"/>
                <w:szCs w:val="24"/>
              </w:rPr>
            </w:pPr>
            <w:r w:rsidRPr="00A95C48">
              <w:rPr>
                <w:rFonts w:ascii="Times New Roman" w:hAnsi="Times New Roman" w:cs="Times New Roman"/>
                <w:color w:val="000000"/>
                <w:sz w:val="24"/>
                <w:szCs w:val="24"/>
              </w:rPr>
              <w:t xml:space="preserve">Завершение </w:t>
            </w:r>
            <w:r>
              <w:rPr>
                <w:rFonts w:ascii="Times New Roman" w:hAnsi="Times New Roman" w:cs="Times New Roman"/>
                <w:color w:val="000000"/>
                <w:sz w:val="24"/>
                <w:szCs w:val="24"/>
              </w:rPr>
              <w:t xml:space="preserve">выборочного </w:t>
            </w:r>
            <w:r w:rsidRPr="00A95C48">
              <w:rPr>
                <w:rFonts w:ascii="Times New Roman" w:hAnsi="Times New Roman" w:cs="Times New Roman"/>
                <w:color w:val="000000"/>
                <w:sz w:val="24"/>
                <w:szCs w:val="24"/>
              </w:rPr>
              <w:t>капитального ремонта</w:t>
            </w:r>
          </w:p>
        </w:tc>
        <w:tc>
          <w:tcPr>
            <w:tcW w:w="1843" w:type="dxa"/>
            <w:vAlign w:val="center"/>
          </w:tcPr>
          <w:p w:rsidR="0036146A" w:rsidRPr="00F232B5" w:rsidRDefault="0036146A" w:rsidP="00E03528">
            <w:pPr>
              <w:jc w:val="center"/>
              <w:rPr>
                <w:rFonts w:ascii="Times New Roman" w:hAnsi="Times New Roman" w:cs="Times New Roman"/>
                <w:sz w:val="24"/>
                <w:szCs w:val="24"/>
              </w:rPr>
            </w:pPr>
            <w:r>
              <w:rPr>
                <w:rFonts w:ascii="Times New Roman" w:hAnsi="Times New Roman" w:cs="Times New Roman"/>
                <w:sz w:val="24"/>
                <w:szCs w:val="24"/>
              </w:rPr>
              <w:t>завершение этапа</w:t>
            </w:r>
          </w:p>
        </w:tc>
        <w:tc>
          <w:tcPr>
            <w:tcW w:w="1701" w:type="dxa"/>
            <w:vAlign w:val="center"/>
          </w:tcPr>
          <w:p w:rsidR="0036146A" w:rsidRDefault="0036146A" w:rsidP="00022333">
            <w:pPr>
              <w:pStyle w:val="a3"/>
              <w:ind w:left="0"/>
              <w:jc w:val="center"/>
              <w:rPr>
                <w:rFonts w:ascii="Times New Roman" w:hAnsi="Times New Roman" w:cs="Times New Roman"/>
                <w:sz w:val="24"/>
                <w:szCs w:val="24"/>
              </w:rPr>
            </w:pPr>
            <w:r>
              <w:rPr>
                <w:rFonts w:ascii="Times New Roman" w:hAnsi="Times New Roman" w:cs="Times New Roman"/>
                <w:sz w:val="24"/>
                <w:szCs w:val="24"/>
              </w:rPr>
              <w:t>31.08.2019</w:t>
            </w:r>
          </w:p>
        </w:tc>
      </w:tr>
      <w:tr w:rsidR="0036146A" w:rsidRPr="004600F4" w:rsidTr="00022333">
        <w:trPr>
          <w:cantSplit/>
        </w:trPr>
        <w:tc>
          <w:tcPr>
            <w:tcW w:w="849" w:type="dxa"/>
            <w:vMerge w:val="restart"/>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restart"/>
            <w:vAlign w:val="center"/>
          </w:tcPr>
          <w:p w:rsidR="0036146A" w:rsidRPr="008D4D88" w:rsidRDefault="0036146A" w:rsidP="00CA183D">
            <w:pPr>
              <w:rPr>
                <w:rFonts w:ascii="Times New Roman" w:hAnsi="Times New Roman" w:cs="Times New Roman"/>
                <w:color w:val="000000"/>
                <w:sz w:val="24"/>
                <w:szCs w:val="24"/>
              </w:rPr>
            </w:pPr>
            <w:r w:rsidRPr="008D4D88">
              <w:rPr>
                <w:rFonts w:ascii="Times New Roman" w:hAnsi="Times New Roman" w:cs="Times New Roman"/>
                <w:color w:val="000000"/>
                <w:sz w:val="24"/>
                <w:szCs w:val="24"/>
              </w:rPr>
              <w:t>Выборочный капитальный ремонт здания МОУ «Железногорская СОШ №</w:t>
            </w:r>
            <w:r>
              <w:rPr>
                <w:rFonts w:ascii="Times New Roman" w:hAnsi="Times New Roman" w:cs="Times New Roman"/>
                <w:color w:val="000000"/>
                <w:sz w:val="24"/>
                <w:szCs w:val="24"/>
              </w:rPr>
              <w:t>5 им. А.Н.Радищева</w:t>
            </w:r>
            <w:r w:rsidRPr="008D4D88">
              <w:rPr>
                <w:rFonts w:ascii="Times New Roman" w:hAnsi="Times New Roman" w:cs="Times New Roman"/>
                <w:color w:val="000000"/>
                <w:sz w:val="24"/>
                <w:szCs w:val="24"/>
              </w:rPr>
              <w:t xml:space="preserve"> »</w:t>
            </w:r>
          </w:p>
        </w:tc>
        <w:tc>
          <w:tcPr>
            <w:tcW w:w="5670" w:type="dxa"/>
            <w:vAlign w:val="center"/>
          </w:tcPr>
          <w:p w:rsidR="0036146A" w:rsidRPr="00A95C48" w:rsidRDefault="0036146A" w:rsidP="002A4A3A">
            <w:pPr>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проектно-сметной документации и п</w:t>
            </w:r>
            <w:r w:rsidRPr="0013228F">
              <w:rPr>
                <w:rFonts w:ascii="Times New Roman" w:hAnsi="Times New Roman" w:cs="Times New Roman"/>
                <w:color w:val="000000"/>
                <w:sz w:val="24"/>
                <w:szCs w:val="24"/>
              </w:rPr>
              <w:t>олучение положительного заключения экспертизы по проектно-сметной документации</w:t>
            </w:r>
          </w:p>
        </w:tc>
        <w:tc>
          <w:tcPr>
            <w:tcW w:w="1843" w:type="dxa"/>
            <w:vAlign w:val="center"/>
          </w:tcPr>
          <w:p w:rsidR="0036146A" w:rsidRPr="004600F4" w:rsidRDefault="0036146A" w:rsidP="002A4A3A">
            <w:pPr>
              <w:jc w:val="center"/>
              <w:rPr>
                <w:rFonts w:ascii="Times New Roman" w:hAnsi="Times New Roman" w:cs="Times New Roman"/>
                <w:sz w:val="24"/>
                <w:szCs w:val="24"/>
              </w:rPr>
            </w:pPr>
            <w:r>
              <w:rPr>
                <w:rFonts w:ascii="Times New Roman" w:hAnsi="Times New Roman" w:cs="Times New Roman"/>
                <w:sz w:val="24"/>
                <w:szCs w:val="24"/>
              </w:rPr>
              <w:t>контрольная точка</w:t>
            </w:r>
          </w:p>
        </w:tc>
        <w:tc>
          <w:tcPr>
            <w:tcW w:w="1701" w:type="dxa"/>
            <w:vAlign w:val="center"/>
          </w:tcPr>
          <w:p w:rsidR="0036146A" w:rsidRPr="00F232B5" w:rsidRDefault="0036146A" w:rsidP="00022333">
            <w:pPr>
              <w:pStyle w:val="a3"/>
              <w:ind w:left="0"/>
              <w:jc w:val="center"/>
              <w:rPr>
                <w:rFonts w:ascii="Times New Roman" w:hAnsi="Times New Roman" w:cs="Times New Roman"/>
                <w:sz w:val="24"/>
                <w:szCs w:val="24"/>
              </w:rPr>
            </w:pPr>
            <w:r>
              <w:rPr>
                <w:rFonts w:ascii="Times New Roman" w:hAnsi="Times New Roman" w:cs="Times New Roman"/>
                <w:sz w:val="24"/>
                <w:szCs w:val="24"/>
              </w:rPr>
              <w:t>31.05.2018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0845D2" w:rsidRDefault="0036146A" w:rsidP="000B109C">
            <w:pPr>
              <w:rPr>
                <w:rFonts w:ascii="Times New Roman" w:hAnsi="Times New Roman" w:cs="Times New Roman"/>
                <w:color w:val="000000"/>
                <w:sz w:val="24"/>
                <w:szCs w:val="24"/>
              </w:rPr>
            </w:pPr>
          </w:p>
        </w:tc>
        <w:tc>
          <w:tcPr>
            <w:tcW w:w="5670" w:type="dxa"/>
            <w:vAlign w:val="center"/>
          </w:tcPr>
          <w:p w:rsidR="0036146A" w:rsidRPr="00A95C48" w:rsidRDefault="0036146A" w:rsidP="002A4A3A">
            <w:pPr>
              <w:rPr>
                <w:rFonts w:ascii="Times New Roman" w:hAnsi="Times New Roman" w:cs="Times New Roman"/>
                <w:color w:val="000000"/>
                <w:sz w:val="24"/>
                <w:szCs w:val="24"/>
              </w:rPr>
            </w:pPr>
            <w:r w:rsidRPr="00A95C48">
              <w:rPr>
                <w:rFonts w:ascii="Times New Roman" w:hAnsi="Times New Roman" w:cs="Times New Roman"/>
                <w:color w:val="000000"/>
                <w:sz w:val="24"/>
                <w:szCs w:val="24"/>
              </w:rPr>
              <w:t>Подача заявки на включение проекта в государственную программу И</w:t>
            </w:r>
            <w:r>
              <w:rPr>
                <w:rFonts w:ascii="Times New Roman" w:hAnsi="Times New Roman" w:cs="Times New Roman"/>
                <w:color w:val="000000"/>
                <w:sz w:val="24"/>
                <w:szCs w:val="24"/>
              </w:rPr>
              <w:t>ркутской области«</w:t>
            </w:r>
            <w:r w:rsidRPr="00A95C48">
              <w:rPr>
                <w:rFonts w:ascii="Times New Roman" w:hAnsi="Times New Roman" w:cs="Times New Roman"/>
                <w:color w:val="000000"/>
                <w:sz w:val="24"/>
                <w:szCs w:val="24"/>
              </w:rPr>
              <w:t>Развитие образования на 2014-2020 годы</w:t>
            </w:r>
            <w:r>
              <w:rPr>
                <w:rFonts w:ascii="Times New Roman" w:hAnsi="Times New Roman" w:cs="Times New Roman"/>
                <w:color w:val="000000"/>
                <w:sz w:val="24"/>
                <w:szCs w:val="24"/>
              </w:rPr>
              <w:t>»</w:t>
            </w:r>
          </w:p>
        </w:tc>
        <w:tc>
          <w:tcPr>
            <w:tcW w:w="1843" w:type="dxa"/>
            <w:vAlign w:val="center"/>
          </w:tcPr>
          <w:p w:rsidR="0036146A" w:rsidRPr="004600F4" w:rsidRDefault="0036146A" w:rsidP="002A4A3A">
            <w:pPr>
              <w:jc w:val="center"/>
              <w:rPr>
                <w:rFonts w:ascii="Times New Roman" w:hAnsi="Times New Roman" w:cs="Times New Roman"/>
                <w:sz w:val="24"/>
                <w:szCs w:val="24"/>
              </w:rPr>
            </w:pPr>
            <w:r>
              <w:rPr>
                <w:rFonts w:ascii="Times New Roman" w:hAnsi="Times New Roman" w:cs="Times New Roman"/>
                <w:sz w:val="24"/>
                <w:szCs w:val="24"/>
              </w:rPr>
              <w:t>контрольная точка</w:t>
            </w:r>
          </w:p>
        </w:tc>
        <w:tc>
          <w:tcPr>
            <w:tcW w:w="1701" w:type="dxa"/>
            <w:vAlign w:val="center"/>
          </w:tcPr>
          <w:p w:rsidR="0036146A" w:rsidRPr="00F232B5" w:rsidRDefault="0036146A" w:rsidP="00022333">
            <w:pPr>
              <w:pStyle w:val="a3"/>
              <w:ind w:left="0"/>
              <w:jc w:val="center"/>
              <w:rPr>
                <w:rFonts w:ascii="Times New Roman" w:hAnsi="Times New Roman" w:cs="Times New Roman"/>
                <w:sz w:val="24"/>
                <w:szCs w:val="24"/>
              </w:rPr>
            </w:pPr>
            <w:r>
              <w:rPr>
                <w:rFonts w:ascii="Times New Roman" w:hAnsi="Times New Roman" w:cs="Times New Roman"/>
                <w:sz w:val="24"/>
                <w:szCs w:val="24"/>
              </w:rPr>
              <w:t>31.05.</w:t>
            </w:r>
            <w:r w:rsidRPr="00F232B5">
              <w:rPr>
                <w:rFonts w:ascii="Times New Roman" w:hAnsi="Times New Roman" w:cs="Times New Roman"/>
                <w:sz w:val="24"/>
                <w:szCs w:val="24"/>
              </w:rPr>
              <w:t>201</w:t>
            </w:r>
            <w:r>
              <w:rPr>
                <w:rFonts w:ascii="Times New Roman" w:hAnsi="Times New Roman" w:cs="Times New Roman"/>
                <w:sz w:val="24"/>
                <w:szCs w:val="24"/>
              </w:rPr>
              <w:t>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0845D2" w:rsidRDefault="0036146A" w:rsidP="000B109C">
            <w:pPr>
              <w:rPr>
                <w:rFonts w:ascii="Times New Roman" w:hAnsi="Times New Roman" w:cs="Times New Roman"/>
                <w:color w:val="000000"/>
                <w:sz w:val="24"/>
                <w:szCs w:val="24"/>
              </w:rPr>
            </w:pPr>
          </w:p>
        </w:tc>
        <w:tc>
          <w:tcPr>
            <w:tcW w:w="5670" w:type="dxa"/>
            <w:vAlign w:val="center"/>
          </w:tcPr>
          <w:p w:rsidR="0036146A" w:rsidRPr="00A95C48" w:rsidRDefault="0036146A" w:rsidP="002A4A3A">
            <w:pPr>
              <w:rPr>
                <w:rFonts w:ascii="Times New Roman" w:hAnsi="Times New Roman" w:cs="Times New Roman"/>
                <w:color w:val="000000"/>
                <w:sz w:val="24"/>
                <w:szCs w:val="24"/>
              </w:rPr>
            </w:pPr>
            <w:r w:rsidRPr="00A95C48">
              <w:rPr>
                <w:rFonts w:ascii="Times New Roman" w:hAnsi="Times New Roman" w:cs="Times New Roman"/>
                <w:color w:val="000000"/>
                <w:sz w:val="24"/>
                <w:szCs w:val="24"/>
              </w:rPr>
              <w:t>Включение проекта в государственную программу И</w:t>
            </w:r>
            <w:r>
              <w:rPr>
                <w:rFonts w:ascii="Times New Roman" w:hAnsi="Times New Roman" w:cs="Times New Roman"/>
                <w:color w:val="000000"/>
                <w:sz w:val="24"/>
                <w:szCs w:val="24"/>
              </w:rPr>
              <w:t>ркутской области«</w:t>
            </w:r>
            <w:r w:rsidRPr="00A95C48">
              <w:rPr>
                <w:rFonts w:ascii="Times New Roman" w:hAnsi="Times New Roman" w:cs="Times New Roman"/>
                <w:color w:val="000000"/>
                <w:sz w:val="24"/>
                <w:szCs w:val="24"/>
              </w:rPr>
              <w:t>Развитие образования на 2014-2020 годы</w:t>
            </w:r>
            <w:r>
              <w:rPr>
                <w:rFonts w:ascii="Times New Roman" w:hAnsi="Times New Roman" w:cs="Times New Roman"/>
                <w:color w:val="000000"/>
                <w:sz w:val="24"/>
                <w:szCs w:val="24"/>
              </w:rPr>
              <w:t>»</w:t>
            </w:r>
          </w:p>
        </w:tc>
        <w:tc>
          <w:tcPr>
            <w:tcW w:w="1843" w:type="dxa"/>
            <w:vAlign w:val="center"/>
          </w:tcPr>
          <w:p w:rsidR="0036146A" w:rsidRPr="00F232B5" w:rsidRDefault="0036146A" w:rsidP="002A4A3A">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Default="0036146A" w:rsidP="00022333">
            <w:pPr>
              <w:pStyle w:val="a3"/>
              <w:ind w:left="0"/>
              <w:jc w:val="center"/>
              <w:rPr>
                <w:rFonts w:ascii="Times New Roman" w:hAnsi="Times New Roman" w:cs="Times New Roman"/>
                <w:sz w:val="24"/>
                <w:szCs w:val="24"/>
              </w:rPr>
            </w:pPr>
            <w:r>
              <w:rPr>
                <w:rFonts w:ascii="Times New Roman" w:hAnsi="Times New Roman" w:cs="Times New Roman"/>
                <w:sz w:val="24"/>
                <w:szCs w:val="24"/>
              </w:rPr>
              <w:t>31.12.2018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0845D2" w:rsidRDefault="0036146A" w:rsidP="000B109C">
            <w:pPr>
              <w:rPr>
                <w:rFonts w:ascii="Times New Roman" w:hAnsi="Times New Roman" w:cs="Times New Roman"/>
                <w:color w:val="000000"/>
                <w:sz w:val="24"/>
                <w:szCs w:val="24"/>
              </w:rPr>
            </w:pPr>
          </w:p>
        </w:tc>
        <w:tc>
          <w:tcPr>
            <w:tcW w:w="5670" w:type="dxa"/>
            <w:vAlign w:val="center"/>
          </w:tcPr>
          <w:p w:rsidR="0036146A" w:rsidRPr="00A95C48" w:rsidRDefault="0036146A" w:rsidP="002A4A3A">
            <w:pPr>
              <w:rPr>
                <w:rFonts w:ascii="Times New Roman" w:hAnsi="Times New Roman" w:cs="Times New Roman"/>
                <w:color w:val="000000"/>
                <w:sz w:val="24"/>
                <w:szCs w:val="24"/>
              </w:rPr>
            </w:pPr>
            <w:r w:rsidRPr="00A95C48">
              <w:rPr>
                <w:rFonts w:ascii="Times New Roman" w:hAnsi="Times New Roman" w:cs="Times New Roman"/>
                <w:color w:val="000000"/>
                <w:sz w:val="24"/>
                <w:szCs w:val="24"/>
              </w:rPr>
              <w:t xml:space="preserve">Проведение конкурсных процедур для выполнения работ по проведению выборочного </w:t>
            </w:r>
            <w:r>
              <w:rPr>
                <w:rFonts w:ascii="Times New Roman" w:hAnsi="Times New Roman" w:cs="Times New Roman"/>
                <w:color w:val="000000"/>
                <w:sz w:val="24"/>
                <w:szCs w:val="24"/>
              </w:rPr>
              <w:t xml:space="preserve">капитального </w:t>
            </w:r>
            <w:r w:rsidRPr="00A95C48">
              <w:rPr>
                <w:rFonts w:ascii="Times New Roman" w:hAnsi="Times New Roman" w:cs="Times New Roman"/>
                <w:color w:val="000000"/>
                <w:sz w:val="24"/>
                <w:szCs w:val="24"/>
              </w:rPr>
              <w:t>ремонта</w:t>
            </w:r>
          </w:p>
        </w:tc>
        <w:tc>
          <w:tcPr>
            <w:tcW w:w="1843" w:type="dxa"/>
            <w:vAlign w:val="center"/>
          </w:tcPr>
          <w:p w:rsidR="0036146A" w:rsidRPr="00F232B5" w:rsidRDefault="0036146A" w:rsidP="002A4A3A">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Default="0036146A" w:rsidP="00022333">
            <w:pPr>
              <w:pStyle w:val="a3"/>
              <w:ind w:left="0"/>
              <w:jc w:val="center"/>
              <w:rPr>
                <w:rFonts w:ascii="Times New Roman" w:hAnsi="Times New Roman" w:cs="Times New Roman"/>
                <w:sz w:val="24"/>
                <w:szCs w:val="24"/>
              </w:rPr>
            </w:pPr>
            <w:r>
              <w:rPr>
                <w:rFonts w:ascii="Times New Roman" w:hAnsi="Times New Roman" w:cs="Times New Roman"/>
                <w:sz w:val="24"/>
                <w:szCs w:val="24"/>
              </w:rPr>
              <w:t>31.05.2019</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0845D2" w:rsidRDefault="0036146A" w:rsidP="000B109C">
            <w:pPr>
              <w:rPr>
                <w:rFonts w:ascii="Times New Roman" w:hAnsi="Times New Roman" w:cs="Times New Roman"/>
                <w:color w:val="000000"/>
                <w:sz w:val="24"/>
                <w:szCs w:val="24"/>
              </w:rPr>
            </w:pPr>
          </w:p>
        </w:tc>
        <w:tc>
          <w:tcPr>
            <w:tcW w:w="5670" w:type="dxa"/>
            <w:vAlign w:val="center"/>
          </w:tcPr>
          <w:p w:rsidR="0036146A" w:rsidRPr="00A95C48" w:rsidRDefault="0036146A" w:rsidP="002A4A3A">
            <w:pPr>
              <w:rPr>
                <w:rFonts w:ascii="Times New Roman" w:hAnsi="Times New Roman" w:cs="Times New Roman"/>
                <w:color w:val="000000"/>
                <w:sz w:val="24"/>
                <w:szCs w:val="24"/>
              </w:rPr>
            </w:pPr>
            <w:r w:rsidRPr="00A95C48">
              <w:rPr>
                <w:rFonts w:ascii="Times New Roman" w:hAnsi="Times New Roman" w:cs="Times New Roman"/>
                <w:color w:val="000000"/>
                <w:sz w:val="24"/>
                <w:szCs w:val="24"/>
              </w:rPr>
              <w:t xml:space="preserve">Завершение </w:t>
            </w:r>
            <w:r>
              <w:rPr>
                <w:rFonts w:ascii="Times New Roman" w:hAnsi="Times New Roman" w:cs="Times New Roman"/>
                <w:color w:val="000000"/>
                <w:sz w:val="24"/>
                <w:szCs w:val="24"/>
              </w:rPr>
              <w:t xml:space="preserve">выборочного </w:t>
            </w:r>
            <w:r w:rsidRPr="00A95C48">
              <w:rPr>
                <w:rFonts w:ascii="Times New Roman" w:hAnsi="Times New Roman" w:cs="Times New Roman"/>
                <w:color w:val="000000"/>
                <w:sz w:val="24"/>
                <w:szCs w:val="24"/>
              </w:rPr>
              <w:t>капитального ремонта</w:t>
            </w:r>
          </w:p>
        </w:tc>
        <w:tc>
          <w:tcPr>
            <w:tcW w:w="1843" w:type="dxa"/>
            <w:vAlign w:val="center"/>
          </w:tcPr>
          <w:p w:rsidR="0036146A" w:rsidRPr="00F232B5" w:rsidRDefault="0036146A" w:rsidP="002A4A3A">
            <w:pPr>
              <w:jc w:val="center"/>
              <w:rPr>
                <w:rFonts w:ascii="Times New Roman" w:hAnsi="Times New Roman" w:cs="Times New Roman"/>
                <w:sz w:val="24"/>
                <w:szCs w:val="24"/>
              </w:rPr>
            </w:pPr>
            <w:r>
              <w:rPr>
                <w:rFonts w:ascii="Times New Roman" w:hAnsi="Times New Roman" w:cs="Times New Roman"/>
                <w:sz w:val="24"/>
                <w:szCs w:val="24"/>
              </w:rPr>
              <w:t>завершение этапа</w:t>
            </w:r>
          </w:p>
        </w:tc>
        <w:tc>
          <w:tcPr>
            <w:tcW w:w="1701" w:type="dxa"/>
            <w:vAlign w:val="center"/>
          </w:tcPr>
          <w:p w:rsidR="0036146A" w:rsidRDefault="0036146A" w:rsidP="00022333">
            <w:pPr>
              <w:pStyle w:val="a3"/>
              <w:ind w:left="0"/>
              <w:jc w:val="center"/>
              <w:rPr>
                <w:rFonts w:ascii="Times New Roman" w:hAnsi="Times New Roman" w:cs="Times New Roman"/>
                <w:sz w:val="24"/>
                <w:szCs w:val="24"/>
              </w:rPr>
            </w:pPr>
            <w:r>
              <w:rPr>
                <w:rFonts w:ascii="Times New Roman" w:hAnsi="Times New Roman" w:cs="Times New Roman"/>
                <w:sz w:val="24"/>
                <w:szCs w:val="24"/>
              </w:rPr>
              <w:t>31.08.2019</w:t>
            </w:r>
          </w:p>
        </w:tc>
      </w:tr>
      <w:tr w:rsidR="0036146A" w:rsidRPr="004600F4" w:rsidTr="00022333">
        <w:trPr>
          <w:cantSplit/>
        </w:trPr>
        <w:tc>
          <w:tcPr>
            <w:tcW w:w="849" w:type="dxa"/>
            <w:vMerge w:val="restart"/>
            <w:vAlign w:val="center"/>
          </w:tcPr>
          <w:p w:rsidR="0036146A" w:rsidRDefault="0036146A" w:rsidP="0059635A">
            <w:pPr>
              <w:pStyle w:val="a3"/>
              <w:numPr>
                <w:ilvl w:val="0"/>
                <w:numId w:val="5"/>
              </w:numPr>
              <w:jc w:val="center"/>
              <w:rPr>
                <w:rFonts w:ascii="Times New Roman" w:hAnsi="Times New Roman" w:cs="Times New Roman"/>
                <w:sz w:val="24"/>
                <w:szCs w:val="24"/>
              </w:rPr>
            </w:pPr>
          </w:p>
          <w:p w:rsidR="0036146A" w:rsidRPr="00CA183D" w:rsidRDefault="0036146A" w:rsidP="00CA183D"/>
        </w:tc>
        <w:tc>
          <w:tcPr>
            <w:tcW w:w="5247" w:type="dxa"/>
            <w:vMerge w:val="restart"/>
            <w:vAlign w:val="center"/>
          </w:tcPr>
          <w:p w:rsidR="0036146A" w:rsidRDefault="0036146A" w:rsidP="00CA183D">
            <w:pPr>
              <w:rPr>
                <w:rFonts w:ascii="Times New Roman" w:hAnsi="Times New Roman" w:cs="Times New Roman"/>
                <w:color w:val="000000"/>
                <w:sz w:val="24"/>
                <w:szCs w:val="24"/>
              </w:rPr>
            </w:pPr>
            <w:r w:rsidRPr="00CA183D">
              <w:rPr>
                <w:rFonts w:ascii="Times New Roman" w:hAnsi="Times New Roman" w:cs="Times New Roman"/>
                <w:color w:val="000000"/>
                <w:sz w:val="24"/>
                <w:szCs w:val="24"/>
              </w:rPr>
              <w:t>Выборочный капитальный ремонт зданий ОГОУ СПО "Профессиональный колледж г. Железногорска-Илимского (замена систем внутреннего электрооборудования и электроосвещения)</w:t>
            </w:r>
          </w:p>
          <w:p w:rsidR="0036146A" w:rsidRDefault="0036146A" w:rsidP="00CA183D">
            <w:pPr>
              <w:rPr>
                <w:rFonts w:ascii="Times New Roman" w:hAnsi="Times New Roman" w:cs="Times New Roman"/>
                <w:color w:val="000000"/>
                <w:sz w:val="24"/>
                <w:szCs w:val="24"/>
              </w:rPr>
            </w:pPr>
          </w:p>
          <w:p w:rsidR="0036146A" w:rsidRPr="000845D2" w:rsidRDefault="0036146A" w:rsidP="00CA183D">
            <w:pPr>
              <w:rPr>
                <w:rFonts w:ascii="Times New Roman" w:hAnsi="Times New Roman" w:cs="Times New Roman"/>
                <w:color w:val="000000"/>
                <w:sz w:val="24"/>
                <w:szCs w:val="24"/>
              </w:rPr>
            </w:pPr>
          </w:p>
        </w:tc>
        <w:tc>
          <w:tcPr>
            <w:tcW w:w="5670" w:type="dxa"/>
            <w:vAlign w:val="center"/>
          </w:tcPr>
          <w:p w:rsidR="0036146A" w:rsidRDefault="0036146A" w:rsidP="002A4A3A">
            <w:pPr>
              <w:rPr>
                <w:rFonts w:ascii="Times New Roman" w:hAnsi="Times New Roman" w:cs="Times New Roman"/>
                <w:color w:val="000000"/>
                <w:sz w:val="24"/>
                <w:szCs w:val="24"/>
              </w:rPr>
            </w:pPr>
            <w:r w:rsidRPr="00F232B5">
              <w:rPr>
                <w:rFonts w:ascii="Times New Roman" w:hAnsi="Times New Roman" w:cs="Times New Roman"/>
                <w:color w:val="000000"/>
                <w:sz w:val="24"/>
                <w:szCs w:val="24"/>
              </w:rPr>
              <w:t xml:space="preserve">Подготовка и проведение процедуры муниципального заказа на выполнение </w:t>
            </w:r>
            <w:r>
              <w:rPr>
                <w:rFonts w:ascii="Times New Roman" w:hAnsi="Times New Roman" w:cs="Times New Roman"/>
                <w:color w:val="000000"/>
                <w:sz w:val="24"/>
                <w:szCs w:val="24"/>
              </w:rPr>
              <w:t xml:space="preserve">выборочного </w:t>
            </w:r>
            <w:r w:rsidRPr="00F232B5">
              <w:rPr>
                <w:rFonts w:ascii="Times New Roman" w:hAnsi="Times New Roman" w:cs="Times New Roman"/>
                <w:color w:val="000000"/>
                <w:sz w:val="24"/>
                <w:szCs w:val="24"/>
              </w:rPr>
              <w:t xml:space="preserve">капитального ремонта </w:t>
            </w:r>
          </w:p>
          <w:p w:rsidR="0036146A" w:rsidRPr="00F232B5" w:rsidRDefault="0036146A" w:rsidP="002A4A3A">
            <w:pPr>
              <w:rPr>
                <w:rFonts w:ascii="Times New Roman" w:hAnsi="Times New Roman" w:cs="Times New Roman"/>
                <w:color w:val="000000"/>
                <w:sz w:val="24"/>
                <w:szCs w:val="24"/>
              </w:rPr>
            </w:pPr>
          </w:p>
        </w:tc>
        <w:tc>
          <w:tcPr>
            <w:tcW w:w="1843" w:type="dxa"/>
            <w:vAlign w:val="center"/>
          </w:tcPr>
          <w:p w:rsidR="0036146A" w:rsidRPr="00F232B5" w:rsidRDefault="0036146A" w:rsidP="002A4A3A">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Pr="00F232B5" w:rsidRDefault="0036146A" w:rsidP="002A4A3A">
            <w:pPr>
              <w:pStyle w:val="a3"/>
              <w:ind w:left="0"/>
              <w:jc w:val="center"/>
              <w:rPr>
                <w:rFonts w:ascii="Times New Roman" w:hAnsi="Times New Roman" w:cs="Times New Roman"/>
                <w:sz w:val="24"/>
                <w:szCs w:val="24"/>
              </w:rPr>
            </w:pPr>
            <w:r>
              <w:rPr>
                <w:rFonts w:ascii="Times New Roman" w:hAnsi="Times New Roman" w:cs="Times New Roman"/>
                <w:sz w:val="24"/>
                <w:szCs w:val="24"/>
              </w:rPr>
              <w:t>31.05.2018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0845D2" w:rsidRDefault="0036146A" w:rsidP="000B109C">
            <w:pPr>
              <w:rPr>
                <w:rFonts w:ascii="Times New Roman" w:hAnsi="Times New Roman" w:cs="Times New Roman"/>
                <w:color w:val="000000"/>
                <w:sz w:val="24"/>
                <w:szCs w:val="24"/>
              </w:rPr>
            </w:pPr>
          </w:p>
        </w:tc>
        <w:tc>
          <w:tcPr>
            <w:tcW w:w="5670" w:type="dxa"/>
            <w:vAlign w:val="center"/>
          </w:tcPr>
          <w:p w:rsidR="0036146A" w:rsidRDefault="0036146A" w:rsidP="002A4A3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Завершение выборочного капитального ремонта </w:t>
            </w:r>
          </w:p>
          <w:p w:rsidR="0036146A" w:rsidRPr="00F232B5" w:rsidRDefault="0036146A" w:rsidP="002A4A3A">
            <w:pPr>
              <w:rPr>
                <w:rFonts w:ascii="Times New Roman" w:hAnsi="Times New Roman" w:cs="Times New Roman"/>
                <w:color w:val="000000"/>
                <w:sz w:val="24"/>
                <w:szCs w:val="24"/>
              </w:rPr>
            </w:pPr>
          </w:p>
        </w:tc>
        <w:tc>
          <w:tcPr>
            <w:tcW w:w="1843" w:type="dxa"/>
            <w:vAlign w:val="center"/>
          </w:tcPr>
          <w:p w:rsidR="0036146A" w:rsidRPr="00F232B5" w:rsidRDefault="0036146A" w:rsidP="002A4A3A">
            <w:pPr>
              <w:jc w:val="center"/>
              <w:rPr>
                <w:rFonts w:ascii="Times New Roman" w:hAnsi="Times New Roman" w:cs="Times New Roman"/>
                <w:sz w:val="24"/>
                <w:szCs w:val="24"/>
              </w:rPr>
            </w:pPr>
            <w:r w:rsidRPr="00F232B5">
              <w:rPr>
                <w:rFonts w:ascii="Times New Roman" w:hAnsi="Times New Roman" w:cs="Times New Roman"/>
                <w:sz w:val="24"/>
                <w:szCs w:val="24"/>
              </w:rPr>
              <w:t>заверш</w:t>
            </w:r>
            <w:r>
              <w:rPr>
                <w:rFonts w:ascii="Times New Roman" w:hAnsi="Times New Roman" w:cs="Times New Roman"/>
                <w:sz w:val="24"/>
                <w:szCs w:val="24"/>
              </w:rPr>
              <w:t>ениеэтапа</w:t>
            </w:r>
          </w:p>
        </w:tc>
        <w:tc>
          <w:tcPr>
            <w:tcW w:w="1701" w:type="dxa"/>
            <w:vAlign w:val="center"/>
          </w:tcPr>
          <w:p w:rsidR="0036146A" w:rsidRPr="00F232B5" w:rsidRDefault="0036146A" w:rsidP="002A4A3A">
            <w:pPr>
              <w:pStyle w:val="a3"/>
              <w:ind w:left="0"/>
              <w:jc w:val="center"/>
              <w:rPr>
                <w:rFonts w:ascii="Times New Roman" w:hAnsi="Times New Roman" w:cs="Times New Roman"/>
                <w:sz w:val="24"/>
                <w:szCs w:val="24"/>
              </w:rPr>
            </w:pPr>
            <w:r>
              <w:rPr>
                <w:rFonts w:ascii="Times New Roman" w:hAnsi="Times New Roman" w:cs="Times New Roman"/>
                <w:sz w:val="24"/>
                <w:szCs w:val="24"/>
              </w:rPr>
              <w:t>31.08.2018</w:t>
            </w:r>
          </w:p>
        </w:tc>
      </w:tr>
      <w:tr w:rsidR="0036146A" w:rsidRPr="004600F4" w:rsidTr="00022333">
        <w:trPr>
          <w:cantSplit/>
        </w:trPr>
        <w:tc>
          <w:tcPr>
            <w:tcW w:w="849" w:type="dxa"/>
            <w:vAlign w:val="center"/>
          </w:tcPr>
          <w:p w:rsidR="0036146A" w:rsidRPr="008D4D88" w:rsidRDefault="0036146A" w:rsidP="008D4D88">
            <w:pPr>
              <w:ind w:left="360"/>
              <w:jc w:val="center"/>
              <w:rPr>
                <w:rFonts w:ascii="Times New Roman" w:hAnsi="Times New Roman" w:cs="Times New Roman"/>
                <w:sz w:val="24"/>
                <w:szCs w:val="24"/>
              </w:rPr>
            </w:pPr>
          </w:p>
        </w:tc>
        <w:tc>
          <w:tcPr>
            <w:tcW w:w="14461" w:type="dxa"/>
            <w:gridSpan w:val="4"/>
            <w:vAlign w:val="center"/>
          </w:tcPr>
          <w:p w:rsidR="0036146A" w:rsidRPr="008D4D88" w:rsidRDefault="0036146A" w:rsidP="008D4D88">
            <w:pPr>
              <w:pStyle w:val="a3"/>
              <w:ind w:left="0"/>
              <w:rPr>
                <w:rFonts w:ascii="Times New Roman" w:hAnsi="Times New Roman" w:cs="Times New Roman"/>
                <w:b/>
                <w:sz w:val="24"/>
                <w:szCs w:val="24"/>
              </w:rPr>
            </w:pPr>
            <w:r>
              <w:rPr>
                <w:rFonts w:ascii="Times New Roman" w:hAnsi="Times New Roman" w:cs="Times New Roman"/>
                <w:b/>
                <w:sz w:val="24"/>
                <w:szCs w:val="24"/>
              </w:rPr>
              <w:t>Направление «Развитие здравоохранения»</w:t>
            </w:r>
          </w:p>
        </w:tc>
      </w:tr>
      <w:tr w:rsidR="0036146A" w:rsidRPr="004600F4" w:rsidTr="00022333">
        <w:trPr>
          <w:cantSplit/>
        </w:trPr>
        <w:tc>
          <w:tcPr>
            <w:tcW w:w="849" w:type="dxa"/>
            <w:vMerge w:val="restart"/>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restart"/>
            <w:vAlign w:val="center"/>
          </w:tcPr>
          <w:p w:rsidR="0036146A" w:rsidRPr="00BB7FCE" w:rsidRDefault="0036146A" w:rsidP="000B109C">
            <w:pPr>
              <w:rPr>
                <w:rFonts w:ascii="Times New Roman" w:hAnsi="Times New Roman" w:cs="Times New Roman"/>
                <w:sz w:val="24"/>
                <w:szCs w:val="24"/>
              </w:rPr>
            </w:pPr>
            <w:r w:rsidRPr="00BB7FCE">
              <w:rPr>
                <w:rFonts w:ascii="Times New Roman" w:hAnsi="Times New Roman" w:cs="Times New Roman"/>
                <w:sz w:val="24"/>
                <w:szCs w:val="24"/>
              </w:rPr>
              <w:t>Капитальный ремонт родильного отделения лечебного корпуса ОГБУЗ «Железногорская РБ», г. Железногорск-Илимский, квартал 3, дом 34/1</w:t>
            </w:r>
          </w:p>
        </w:tc>
        <w:tc>
          <w:tcPr>
            <w:tcW w:w="5670" w:type="dxa"/>
            <w:vAlign w:val="center"/>
          </w:tcPr>
          <w:p w:rsidR="0036146A" w:rsidRPr="000B109C" w:rsidRDefault="0036146A" w:rsidP="008D4D88">
            <w:pPr>
              <w:rPr>
                <w:rFonts w:ascii="Times New Roman" w:hAnsi="Times New Roman" w:cs="Times New Roman"/>
                <w:color w:val="000000"/>
                <w:sz w:val="24"/>
                <w:szCs w:val="24"/>
              </w:rPr>
            </w:pPr>
            <w:r w:rsidRPr="000B109C">
              <w:rPr>
                <w:rFonts w:ascii="Times New Roman" w:hAnsi="Times New Roman" w:cs="Times New Roman"/>
                <w:color w:val="000000"/>
                <w:sz w:val="24"/>
                <w:szCs w:val="24"/>
              </w:rPr>
              <w:t>Подача заявки на включение проекта в государственную программу И</w:t>
            </w:r>
            <w:r>
              <w:rPr>
                <w:rFonts w:ascii="Times New Roman" w:hAnsi="Times New Roman" w:cs="Times New Roman"/>
                <w:color w:val="000000"/>
                <w:sz w:val="24"/>
                <w:szCs w:val="24"/>
              </w:rPr>
              <w:t>ркутской области«</w:t>
            </w:r>
            <w:r w:rsidRPr="000B109C">
              <w:rPr>
                <w:rFonts w:ascii="Times New Roman" w:hAnsi="Times New Roman" w:cs="Times New Roman"/>
                <w:color w:val="000000"/>
                <w:sz w:val="24"/>
                <w:szCs w:val="24"/>
              </w:rPr>
              <w:t>Развитие здравоохранения на 2014-2020 годы</w:t>
            </w:r>
            <w:r>
              <w:rPr>
                <w:rFonts w:ascii="Times New Roman" w:hAnsi="Times New Roman" w:cs="Times New Roman"/>
                <w:color w:val="000000"/>
                <w:sz w:val="24"/>
                <w:szCs w:val="24"/>
              </w:rPr>
              <w:t>»</w:t>
            </w:r>
          </w:p>
        </w:tc>
        <w:tc>
          <w:tcPr>
            <w:tcW w:w="1843" w:type="dxa"/>
            <w:vAlign w:val="center"/>
          </w:tcPr>
          <w:p w:rsidR="0036146A" w:rsidRPr="004600F4" w:rsidRDefault="0036146A" w:rsidP="000B109C">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Pr="00C252F0" w:rsidRDefault="0036146A" w:rsidP="00CA183D">
            <w:pPr>
              <w:pStyle w:val="a3"/>
              <w:ind w:left="0"/>
              <w:jc w:val="center"/>
              <w:rPr>
                <w:rFonts w:ascii="Times New Roman" w:hAnsi="Times New Roman" w:cs="Times New Roman"/>
                <w:sz w:val="24"/>
                <w:szCs w:val="24"/>
              </w:rPr>
            </w:pPr>
            <w:r>
              <w:rPr>
                <w:rFonts w:ascii="Times New Roman" w:hAnsi="Times New Roman" w:cs="Times New Roman"/>
                <w:sz w:val="24"/>
                <w:szCs w:val="24"/>
              </w:rPr>
              <w:t>31.05.2017</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4600F4" w:rsidRDefault="0036146A" w:rsidP="0059635A">
            <w:pPr>
              <w:rPr>
                <w:rFonts w:ascii="Times New Roman" w:hAnsi="Times New Roman" w:cs="Times New Roman"/>
                <w:sz w:val="24"/>
                <w:szCs w:val="24"/>
                <w:highlight w:val="yellow"/>
              </w:rPr>
            </w:pPr>
          </w:p>
        </w:tc>
        <w:tc>
          <w:tcPr>
            <w:tcW w:w="5670" w:type="dxa"/>
            <w:vAlign w:val="center"/>
          </w:tcPr>
          <w:p w:rsidR="0036146A" w:rsidRPr="000B109C" w:rsidRDefault="0036146A" w:rsidP="00BB7FCE">
            <w:pPr>
              <w:rPr>
                <w:rFonts w:ascii="Times New Roman" w:hAnsi="Times New Roman" w:cs="Times New Roman"/>
                <w:color w:val="000000"/>
                <w:sz w:val="24"/>
                <w:szCs w:val="24"/>
              </w:rPr>
            </w:pPr>
            <w:r w:rsidRPr="000B109C">
              <w:rPr>
                <w:rFonts w:ascii="Times New Roman" w:hAnsi="Times New Roman" w:cs="Times New Roman"/>
                <w:color w:val="000000"/>
                <w:sz w:val="24"/>
                <w:szCs w:val="24"/>
              </w:rPr>
              <w:t>Включение проекта в государственную программу И</w:t>
            </w:r>
            <w:r>
              <w:rPr>
                <w:rFonts w:ascii="Times New Roman" w:hAnsi="Times New Roman" w:cs="Times New Roman"/>
                <w:color w:val="000000"/>
                <w:sz w:val="24"/>
                <w:szCs w:val="24"/>
              </w:rPr>
              <w:t>ркутской области «</w:t>
            </w:r>
            <w:r w:rsidRPr="000B109C">
              <w:rPr>
                <w:rFonts w:ascii="Times New Roman" w:hAnsi="Times New Roman" w:cs="Times New Roman"/>
                <w:color w:val="000000"/>
                <w:sz w:val="24"/>
                <w:szCs w:val="24"/>
              </w:rPr>
              <w:t>Развитие здравоохранения на 2014-2020 годы</w:t>
            </w:r>
            <w:r>
              <w:rPr>
                <w:rFonts w:ascii="Times New Roman" w:hAnsi="Times New Roman" w:cs="Times New Roman"/>
                <w:color w:val="000000"/>
                <w:sz w:val="24"/>
                <w:szCs w:val="24"/>
              </w:rPr>
              <w:t>»</w:t>
            </w:r>
          </w:p>
        </w:tc>
        <w:tc>
          <w:tcPr>
            <w:tcW w:w="1843" w:type="dxa"/>
            <w:vAlign w:val="center"/>
          </w:tcPr>
          <w:p w:rsidR="0036146A" w:rsidRPr="004600F4" w:rsidRDefault="0036146A" w:rsidP="0059635A">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Pr="00C252F0" w:rsidRDefault="0036146A" w:rsidP="00CA183D">
            <w:pPr>
              <w:pStyle w:val="a3"/>
              <w:ind w:left="0"/>
              <w:jc w:val="center"/>
              <w:rPr>
                <w:rFonts w:ascii="Times New Roman" w:hAnsi="Times New Roman" w:cs="Times New Roman"/>
                <w:sz w:val="24"/>
                <w:szCs w:val="24"/>
              </w:rPr>
            </w:pPr>
            <w:r>
              <w:rPr>
                <w:rFonts w:ascii="Times New Roman" w:hAnsi="Times New Roman" w:cs="Times New Roman"/>
                <w:sz w:val="24"/>
                <w:szCs w:val="24"/>
              </w:rPr>
              <w:t>31.12.2017</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4600F4" w:rsidRDefault="0036146A" w:rsidP="0059635A">
            <w:pPr>
              <w:rPr>
                <w:rFonts w:ascii="Times New Roman" w:hAnsi="Times New Roman" w:cs="Times New Roman"/>
                <w:sz w:val="24"/>
                <w:szCs w:val="24"/>
                <w:highlight w:val="yellow"/>
              </w:rPr>
            </w:pPr>
          </w:p>
        </w:tc>
        <w:tc>
          <w:tcPr>
            <w:tcW w:w="5670" w:type="dxa"/>
            <w:vAlign w:val="center"/>
          </w:tcPr>
          <w:p w:rsidR="0036146A" w:rsidRPr="000B109C" w:rsidRDefault="0036146A" w:rsidP="000B109C">
            <w:pPr>
              <w:rPr>
                <w:rFonts w:ascii="Times New Roman" w:hAnsi="Times New Roman" w:cs="Times New Roman"/>
                <w:color w:val="000000"/>
                <w:sz w:val="24"/>
                <w:szCs w:val="24"/>
              </w:rPr>
            </w:pPr>
            <w:r w:rsidRPr="000B109C">
              <w:rPr>
                <w:rFonts w:ascii="Times New Roman" w:hAnsi="Times New Roman" w:cs="Times New Roman"/>
                <w:color w:val="000000"/>
                <w:sz w:val="24"/>
                <w:szCs w:val="24"/>
              </w:rPr>
              <w:t xml:space="preserve">Проведение конкурсных процедур для выполнения работ по проведению </w:t>
            </w:r>
            <w:r>
              <w:rPr>
                <w:rFonts w:ascii="Times New Roman" w:hAnsi="Times New Roman" w:cs="Times New Roman"/>
                <w:color w:val="000000"/>
                <w:sz w:val="24"/>
                <w:szCs w:val="24"/>
              </w:rPr>
              <w:t xml:space="preserve">капитального </w:t>
            </w:r>
            <w:r w:rsidRPr="000B109C">
              <w:rPr>
                <w:rFonts w:ascii="Times New Roman" w:hAnsi="Times New Roman" w:cs="Times New Roman"/>
                <w:color w:val="000000"/>
                <w:sz w:val="24"/>
                <w:szCs w:val="24"/>
              </w:rPr>
              <w:t>ремонта</w:t>
            </w:r>
          </w:p>
        </w:tc>
        <w:tc>
          <w:tcPr>
            <w:tcW w:w="1843" w:type="dxa"/>
            <w:vAlign w:val="center"/>
          </w:tcPr>
          <w:p w:rsidR="0036146A" w:rsidRDefault="0036146A" w:rsidP="0059635A">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Default="0036146A" w:rsidP="0059635A">
            <w:pPr>
              <w:pStyle w:val="a3"/>
              <w:ind w:left="0"/>
              <w:jc w:val="center"/>
              <w:rPr>
                <w:rFonts w:ascii="Times New Roman" w:hAnsi="Times New Roman" w:cs="Times New Roman"/>
                <w:sz w:val="24"/>
                <w:szCs w:val="24"/>
              </w:rPr>
            </w:pPr>
            <w:r>
              <w:rPr>
                <w:rFonts w:ascii="Times New Roman" w:hAnsi="Times New Roman" w:cs="Times New Roman"/>
                <w:sz w:val="24"/>
                <w:szCs w:val="24"/>
              </w:rPr>
              <w:t>31.05.2018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4600F4" w:rsidRDefault="0036146A" w:rsidP="00856D7B">
            <w:pPr>
              <w:rPr>
                <w:rFonts w:ascii="Times New Roman" w:hAnsi="Times New Roman" w:cs="Times New Roman"/>
                <w:sz w:val="24"/>
                <w:szCs w:val="24"/>
                <w:highlight w:val="yellow"/>
              </w:rPr>
            </w:pPr>
          </w:p>
        </w:tc>
        <w:tc>
          <w:tcPr>
            <w:tcW w:w="5670" w:type="dxa"/>
            <w:vAlign w:val="center"/>
          </w:tcPr>
          <w:p w:rsidR="0036146A" w:rsidRPr="000B109C" w:rsidRDefault="0036146A" w:rsidP="000B109C">
            <w:pPr>
              <w:rPr>
                <w:rFonts w:ascii="Times New Roman" w:hAnsi="Times New Roman" w:cs="Times New Roman"/>
                <w:color w:val="000000"/>
                <w:sz w:val="24"/>
                <w:szCs w:val="24"/>
              </w:rPr>
            </w:pPr>
            <w:r w:rsidRPr="000B109C">
              <w:rPr>
                <w:rFonts w:ascii="Times New Roman" w:hAnsi="Times New Roman" w:cs="Times New Roman"/>
                <w:color w:val="000000"/>
                <w:sz w:val="24"/>
                <w:szCs w:val="24"/>
              </w:rPr>
              <w:t>Завершение капитального ремонта</w:t>
            </w:r>
          </w:p>
        </w:tc>
        <w:tc>
          <w:tcPr>
            <w:tcW w:w="1843" w:type="dxa"/>
            <w:vAlign w:val="center"/>
          </w:tcPr>
          <w:p w:rsidR="0036146A" w:rsidRPr="004600F4" w:rsidRDefault="0036146A" w:rsidP="0059635A">
            <w:pPr>
              <w:jc w:val="center"/>
              <w:rPr>
                <w:rFonts w:ascii="Times New Roman" w:hAnsi="Times New Roman" w:cs="Times New Roman"/>
                <w:sz w:val="24"/>
                <w:szCs w:val="24"/>
              </w:rPr>
            </w:pPr>
            <w:r>
              <w:rPr>
                <w:rFonts w:ascii="Times New Roman" w:hAnsi="Times New Roman" w:cs="Times New Roman"/>
                <w:sz w:val="24"/>
                <w:szCs w:val="24"/>
              </w:rPr>
              <w:t>завершение этапа</w:t>
            </w:r>
          </w:p>
        </w:tc>
        <w:tc>
          <w:tcPr>
            <w:tcW w:w="1701" w:type="dxa"/>
            <w:vAlign w:val="center"/>
          </w:tcPr>
          <w:p w:rsidR="0036146A" w:rsidRPr="00C252F0" w:rsidRDefault="0036146A" w:rsidP="000B109C">
            <w:pPr>
              <w:pStyle w:val="a3"/>
              <w:ind w:left="0"/>
              <w:jc w:val="center"/>
              <w:rPr>
                <w:rFonts w:ascii="Times New Roman" w:hAnsi="Times New Roman" w:cs="Times New Roman"/>
                <w:sz w:val="24"/>
                <w:szCs w:val="24"/>
              </w:rPr>
            </w:pPr>
            <w:r>
              <w:rPr>
                <w:rFonts w:ascii="Times New Roman" w:hAnsi="Times New Roman" w:cs="Times New Roman"/>
                <w:sz w:val="24"/>
                <w:szCs w:val="24"/>
              </w:rPr>
              <w:t>31.12.2018</w:t>
            </w:r>
          </w:p>
        </w:tc>
      </w:tr>
      <w:tr w:rsidR="0036146A" w:rsidRPr="004600F4" w:rsidTr="00022333">
        <w:trPr>
          <w:cantSplit/>
          <w:trHeight w:val="1104"/>
        </w:trPr>
        <w:tc>
          <w:tcPr>
            <w:tcW w:w="849" w:type="dxa"/>
            <w:vMerge w:val="restart"/>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restart"/>
            <w:vAlign w:val="center"/>
          </w:tcPr>
          <w:p w:rsidR="0036146A" w:rsidRPr="00856D7B" w:rsidRDefault="0036146A" w:rsidP="00022333">
            <w:pPr>
              <w:rPr>
                <w:rFonts w:ascii="Times New Roman" w:hAnsi="Times New Roman" w:cs="Times New Roman"/>
                <w:b/>
                <w:color w:val="000000"/>
                <w:sz w:val="24"/>
                <w:szCs w:val="24"/>
              </w:rPr>
            </w:pPr>
            <w:r w:rsidRPr="00BB7FCE">
              <w:rPr>
                <w:rFonts w:ascii="Times New Roman" w:hAnsi="Times New Roman" w:cs="Times New Roman"/>
                <w:sz w:val="24"/>
                <w:szCs w:val="24"/>
              </w:rPr>
              <w:t>Повышение эффективности организации оказания медицинской помощи гражданам за счет внедрения информационных технологий, перехода к ведению медицинской документации в электронном виде</w:t>
            </w:r>
          </w:p>
        </w:tc>
        <w:tc>
          <w:tcPr>
            <w:tcW w:w="5670" w:type="dxa"/>
            <w:vAlign w:val="center"/>
          </w:tcPr>
          <w:p w:rsidR="0036146A" w:rsidRPr="00856D7B" w:rsidRDefault="0036146A" w:rsidP="00856D7B">
            <w:pPr>
              <w:rPr>
                <w:rFonts w:ascii="Times New Roman" w:hAnsi="Times New Roman" w:cs="Times New Roman"/>
                <w:color w:val="000000"/>
                <w:sz w:val="24"/>
                <w:szCs w:val="24"/>
              </w:rPr>
            </w:pPr>
            <w:r w:rsidRPr="00856D7B">
              <w:rPr>
                <w:rFonts w:ascii="Times New Roman" w:hAnsi="Times New Roman" w:cs="Times New Roman"/>
                <w:color w:val="000000"/>
                <w:sz w:val="24"/>
                <w:szCs w:val="24"/>
              </w:rPr>
              <w:t>Проведение конкурсных процедур для выполнения работ по внедрению информационных технологий, перехода к ведению медицинской документации в электронном виде</w:t>
            </w:r>
          </w:p>
        </w:tc>
        <w:tc>
          <w:tcPr>
            <w:tcW w:w="1843" w:type="dxa"/>
            <w:vAlign w:val="center"/>
          </w:tcPr>
          <w:p w:rsidR="0036146A" w:rsidRPr="004600F4" w:rsidRDefault="0036146A" w:rsidP="0059635A">
            <w:pPr>
              <w:jc w:val="center"/>
              <w:rPr>
                <w:rFonts w:ascii="Times New Roman" w:hAnsi="Times New Roman" w:cs="Times New Roman"/>
                <w:sz w:val="24"/>
                <w:szCs w:val="24"/>
              </w:rPr>
            </w:pPr>
            <w:r>
              <w:rPr>
                <w:rFonts w:ascii="Times New Roman" w:hAnsi="Times New Roman" w:cs="Times New Roman"/>
                <w:sz w:val="24"/>
                <w:szCs w:val="24"/>
              </w:rPr>
              <w:t>контрольная точка</w:t>
            </w:r>
          </w:p>
        </w:tc>
        <w:tc>
          <w:tcPr>
            <w:tcW w:w="1701" w:type="dxa"/>
            <w:vAlign w:val="center"/>
          </w:tcPr>
          <w:p w:rsidR="0036146A" w:rsidRPr="005012F6" w:rsidRDefault="0036146A" w:rsidP="0059635A">
            <w:pPr>
              <w:pStyle w:val="a3"/>
              <w:ind w:left="0"/>
              <w:jc w:val="center"/>
              <w:rPr>
                <w:rFonts w:ascii="Times New Roman" w:hAnsi="Times New Roman" w:cs="Times New Roman"/>
                <w:sz w:val="24"/>
                <w:szCs w:val="24"/>
              </w:rPr>
            </w:pPr>
            <w:r>
              <w:rPr>
                <w:rFonts w:ascii="Times New Roman" w:hAnsi="Times New Roman" w:cs="Times New Roman"/>
                <w:sz w:val="24"/>
                <w:szCs w:val="24"/>
              </w:rPr>
              <w:t>31.05.2018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FE7435" w:rsidRDefault="0036146A" w:rsidP="00856D7B">
            <w:pPr>
              <w:rPr>
                <w:rFonts w:ascii="Times New Roman" w:hAnsi="Times New Roman" w:cs="Times New Roman"/>
                <w:sz w:val="24"/>
                <w:szCs w:val="24"/>
              </w:rPr>
            </w:pPr>
          </w:p>
        </w:tc>
        <w:tc>
          <w:tcPr>
            <w:tcW w:w="5670" w:type="dxa"/>
            <w:vAlign w:val="center"/>
          </w:tcPr>
          <w:p w:rsidR="0036146A" w:rsidRPr="00856D7B" w:rsidRDefault="0036146A" w:rsidP="00856D7B">
            <w:pPr>
              <w:rPr>
                <w:rFonts w:ascii="Times New Roman" w:hAnsi="Times New Roman" w:cs="Times New Roman"/>
                <w:color w:val="000000"/>
                <w:sz w:val="24"/>
                <w:szCs w:val="24"/>
              </w:rPr>
            </w:pPr>
            <w:r w:rsidRPr="00856D7B">
              <w:rPr>
                <w:rFonts w:ascii="Times New Roman" w:hAnsi="Times New Roman" w:cs="Times New Roman"/>
                <w:color w:val="000000"/>
                <w:sz w:val="24"/>
                <w:szCs w:val="24"/>
              </w:rPr>
              <w:t>Внедрение информационных технологий, переход к ведению медицинской документации в электронном виде</w:t>
            </w:r>
          </w:p>
        </w:tc>
        <w:tc>
          <w:tcPr>
            <w:tcW w:w="1843" w:type="dxa"/>
            <w:vAlign w:val="center"/>
          </w:tcPr>
          <w:p w:rsidR="0036146A" w:rsidRPr="004600F4" w:rsidRDefault="0036146A" w:rsidP="00856D7B">
            <w:pPr>
              <w:jc w:val="center"/>
              <w:rPr>
                <w:rFonts w:ascii="Times New Roman" w:hAnsi="Times New Roman" w:cs="Times New Roman"/>
                <w:sz w:val="24"/>
                <w:szCs w:val="24"/>
              </w:rPr>
            </w:pPr>
            <w:r>
              <w:rPr>
                <w:rFonts w:ascii="Times New Roman" w:hAnsi="Times New Roman" w:cs="Times New Roman"/>
                <w:sz w:val="24"/>
                <w:szCs w:val="24"/>
              </w:rPr>
              <w:t>завершение этапа</w:t>
            </w:r>
          </w:p>
        </w:tc>
        <w:tc>
          <w:tcPr>
            <w:tcW w:w="1701" w:type="dxa"/>
            <w:vAlign w:val="center"/>
          </w:tcPr>
          <w:p w:rsidR="0036146A" w:rsidRPr="005012F6" w:rsidRDefault="0036146A" w:rsidP="0059635A">
            <w:pPr>
              <w:pStyle w:val="a3"/>
              <w:ind w:left="0"/>
              <w:jc w:val="center"/>
              <w:rPr>
                <w:rFonts w:ascii="Times New Roman" w:hAnsi="Times New Roman" w:cs="Times New Roman"/>
                <w:sz w:val="24"/>
                <w:szCs w:val="24"/>
              </w:rPr>
            </w:pPr>
            <w:r>
              <w:rPr>
                <w:rFonts w:ascii="Times New Roman" w:hAnsi="Times New Roman" w:cs="Times New Roman"/>
                <w:sz w:val="24"/>
                <w:szCs w:val="24"/>
              </w:rPr>
              <w:t>31.12.2018</w:t>
            </w:r>
          </w:p>
        </w:tc>
      </w:tr>
      <w:tr w:rsidR="0036146A" w:rsidRPr="004600F4" w:rsidTr="00022333">
        <w:trPr>
          <w:cantSplit/>
        </w:trPr>
        <w:tc>
          <w:tcPr>
            <w:tcW w:w="849" w:type="dxa"/>
            <w:vMerge w:val="restart"/>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restart"/>
            <w:vAlign w:val="center"/>
          </w:tcPr>
          <w:p w:rsidR="0036146A" w:rsidRPr="00BB7FCE" w:rsidRDefault="0036146A" w:rsidP="00CA183D">
            <w:pPr>
              <w:rPr>
                <w:rFonts w:ascii="Times New Roman" w:hAnsi="Times New Roman" w:cs="Times New Roman"/>
                <w:sz w:val="24"/>
                <w:szCs w:val="24"/>
                <w:highlight w:val="yellow"/>
              </w:rPr>
            </w:pPr>
            <w:r w:rsidRPr="00CA183D">
              <w:rPr>
                <w:rFonts w:ascii="Times New Roman" w:hAnsi="Times New Roman" w:cs="Times New Roman"/>
                <w:sz w:val="24"/>
                <w:szCs w:val="24"/>
              </w:rPr>
              <w:t>Выборочный капитальный ремонт помещений 1-го этажа здания Лечебного корпуса ОГБУЗ "Железногорская РБ", г. Железногорск-Илимский, квартал, 3, дом 34/1</w:t>
            </w:r>
          </w:p>
        </w:tc>
        <w:tc>
          <w:tcPr>
            <w:tcW w:w="5670" w:type="dxa"/>
            <w:vAlign w:val="center"/>
          </w:tcPr>
          <w:p w:rsidR="0036146A" w:rsidRPr="000B109C" w:rsidRDefault="0036146A" w:rsidP="002A4A3A">
            <w:pPr>
              <w:rPr>
                <w:rFonts w:ascii="Times New Roman" w:hAnsi="Times New Roman" w:cs="Times New Roman"/>
                <w:color w:val="000000"/>
                <w:sz w:val="24"/>
                <w:szCs w:val="24"/>
              </w:rPr>
            </w:pPr>
            <w:r w:rsidRPr="000B109C">
              <w:rPr>
                <w:rFonts w:ascii="Times New Roman" w:hAnsi="Times New Roman" w:cs="Times New Roman"/>
                <w:color w:val="000000"/>
                <w:sz w:val="24"/>
                <w:szCs w:val="24"/>
              </w:rPr>
              <w:t>Подача заявки на включение проекта в государственную программу И</w:t>
            </w:r>
            <w:r>
              <w:rPr>
                <w:rFonts w:ascii="Times New Roman" w:hAnsi="Times New Roman" w:cs="Times New Roman"/>
                <w:color w:val="000000"/>
                <w:sz w:val="24"/>
                <w:szCs w:val="24"/>
              </w:rPr>
              <w:t>ркутской области«</w:t>
            </w:r>
            <w:r w:rsidRPr="000B109C">
              <w:rPr>
                <w:rFonts w:ascii="Times New Roman" w:hAnsi="Times New Roman" w:cs="Times New Roman"/>
                <w:color w:val="000000"/>
                <w:sz w:val="24"/>
                <w:szCs w:val="24"/>
              </w:rPr>
              <w:t>Развитие здравоохранения на 2014-2020 годы</w:t>
            </w:r>
            <w:r>
              <w:rPr>
                <w:rFonts w:ascii="Times New Roman" w:hAnsi="Times New Roman" w:cs="Times New Roman"/>
                <w:color w:val="000000"/>
                <w:sz w:val="24"/>
                <w:szCs w:val="24"/>
              </w:rPr>
              <w:t>»</w:t>
            </w:r>
          </w:p>
        </w:tc>
        <w:tc>
          <w:tcPr>
            <w:tcW w:w="1843" w:type="dxa"/>
            <w:vAlign w:val="center"/>
          </w:tcPr>
          <w:p w:rsidR="0036146A" w:rsidRPr="004600F4" w:rsidRDefault="0036146A" w:rsidP="002A4A3A">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Pr="00C252F0" w:rsidRDefault="0036146A" w:rsidP="00CA183D">
            <w:pPr>
              <w:pStyle w:val="a3"/>
              <w:ind w:left="0"/>
              <w:jc w:val="center"/>
              <w:rPr>
                <w:rFonts w:ascii="Times New Roman" w:hAnsi="Times New Roman" w:cs="Times New Roman"/>
                <w:sz w:val="24"/>
                <w:szCs w:val="24"/>
              </w:rPr>
            </w:pPr>
            <w:r>
              <w:rPr>
                <w:rFonts w:ascii="Times New Roman" w:hAnsi="Times New Roman" w:cs="Times New Roman"/>
                <w:sz w:val="24"/>
                <w:szCs w:val="24"/>
              </w:rPr>
              <w:t>31.05.2019</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4600F4" w:rsidRDefault="0036146A" w:rsidP="00F83D58">
            <w:pPr>
              <w:rPr>
                <w:rFonts w:ascii="Times New Roman" w:hAnsi="Times New Roman" w:cs="Times New Roman"/>
                <w:sz w:val="24"/>
                <w:szCs w:val="24"/>
                <w:highlight w:val="yellow"/>
              </w:rPr>
            </w:pPr>
          </w:p>
        </w:tc>
        <w:tc>
          <w:tcPr>
            <w:tcW w:w="5670" w:type="dxa"/>
            <w:vAlign w:val="center"/>
          </w:tcPr>
          <w:p w:rsidR="0036146A" w:rsidRPr="000B109C" w:rsidRDefault="0036146A" w:rsidP="002A4A3A">
            <w:pPr>
              <w:rPr>
                <w:rFonts w:ascii="Times New Roman" w:hAnsi="Times New Roman" w:cs="Times New Roman"/>
                <w:color w:val="000000"/>
                <w:sz w:val="24"/>
                <w:szCs w:val="24"/>
              </w:rPr>
            </w:pPr>
            <w:r w:rsidRPr="000B109C">
              <w:rPr>
                <w:rFonts w:ascii="Times New Roman" w:hAnsi="Times New Roman" w:cs="Times New Roman"/>
                <w:color w:val="000000"/>
                <w:sz w:val="24"/>
                <w:szCs w:val="24"/>
              </w:rPr>
              <w:t>Включение проекта в государственную программу И</w:t>
            </w:r>
            <w:r>
              <w:rPr>
                <w:rFonts w:ascii="Times New Roman" w:hAnsi="Times New Roman" w:cs="Times New Roman"/>
                <w:color w:val="000000"/>
                <w:sz w:val="24"/>
                <w:szCs w:val="24"/>
              </w:rPr>
              <w:t>ркутской области «</w:t>
            </w:r>
            <w:r w:rsidRPr="000B109C">
              <w:rPr>
                <w:rFonts w:ascii="Times New Roman" w:hAnsi="Times New Roman" w:cs="Times New Roman"/>
                <w:color w:val="000000"/>
                <w:sz w:val="24"/>
                <w:szCs w:val="24"/>
              </w:rPr>
              <w:t>Развитие здравоохранения на 2014-2020 годы</w:t>
            </w:r>
            <w:r>
              <w:rPr>
                <w:rFonts w:ascii="Times New Roman" w:hAnsi="Times New Roman" w:cs="Times New Roman"/>
                <w:color w:val="000000"/>
                <w:sz w:val="24"/>
                <w:szCs w:val="24"/>
              </w:rPr>
              <w:t>»</w:t>
            </w:r>
          </w:p>
        </w:tc>
        <w:tc>
          <w:tcPr>
            <w:tcW w:w="1843" w:type="dxa"/>
            <w:vAlign w:val="center"/>
          </w:tcPr>
          <w:p w:rsidR="0036146A" w:rsidRPr="004600F4" w:rsidRDefault="0036146A" w:rsidP="002A4A3A">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Pr="00C252F0" w:rsidRDefault="0036146A" w:rsidP="00CA183D">
            <w:pPr>
              <w:pStyle w:val="a3"/>
              <w:ind w:left="0"/>
              <w:jc w:val="center"/>
              <w:rPr>
                <w:rFonts w:ascii="Times New Roman" w:hAnsi="Times New Roman" w:cs="Times New Roman"/>
                <w:sz w:val="24"/>
                <w:szCs w:val="24"/>
              </w:rPr>
            </w:pPr>
            <w:r>
              <w:rPr>
                <w:rFonts w:ascii="Times New Roman" w:hAnsi="Times New Roman" w:cs="Times New Roman"/>
                <w:sz w:val="24"/>
                <w:szCs w:val="24"/>
              </w:rPr>
              <w:t>31.12.2019</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4600F4" w:rsidRDefault="0036146A" w:rsidP="00F83D58">
            <w:pPr>
              <w:rPr>
                <w:rFonts w:ascii="Times New Roman" w:hAnsi="Times New Roman" w:cs="Times New Roman"/>
                <w:sz w:val="24"/>
                <w:szCs w:val="24"/>
                <w:highlight w:val="yellow"/>
              </w:rPr>
            </w:pPr>
          </w:p>
        </w:tc>
        <w:tc>
          <w:tcPr>
            <w:tcW w:w="5670" w:type="dxa"/>
            <w:vAlign w:val="center"/>
          </w:tcPr>
          <w:p w:rsidR="0036146A" w:rsidRPr="000B109C" w:rsidRDefault="0036146A" w:rsidP="002A4A3A">
            <w:pPr>
              <w:rPr>
                <w:rFonts w:ascii="Times New Roman" w:hAnsi="Times New Roman" w:cs="Times New Roman"/>
                <w:color w:val="000000"/>
                <w:sz w:val="24"/>
                <w:szCs w:val="24"/>
              </w:rPr>
            </w:pPr>
            <w:r w:rsidRPr="000B109C">
              <w:rPr>
                <w:rFonts w:ascii="Times New Roman" w:hAnsi="Times New Roman" w:cs="Times New Roman"/>
                <w:color w:val="000000"/>
                <w:sz w:val="24"/>
                <w:szCs w:val="24"/>
              </w:rPr>
              <w:t xml:space="preserve">Проведение конкурсных процедур для выполнения работ по проведению </w:t>
            </w:r>
            <w:r>
              <w:rPr>
                <w:rFonts w:ascii="Times New Roman" w:hAnsi="Times New Roman" w:cs="Times New Roman"/>
                <w:color w:val="000000"/>
                <w:sz w:val="24"/>
                <w:szCs w:val="24"/>
              </w:rPr>
              <w:t xml:space="preserve">капитального </w:t>
            </w:r>
            <w:r w:rsidRPr="000B109C">
              <w:rPr>
                <w:rFonts w:ascii="Times New Roman" w:hAnsi="Times New Roman" w:cs="Times New Roman"/>
                <w:color w:val="000000"/>
                <w:sz w:val="24"/>
                <w:szCs w:val="24"/>
              </w:rPr>
              <w:t>ремонта</w:t>
            </w:r>
          </w:p>
        </w:tc>
        <w:tc>
          <w:tcPr>
            <w:tcW w:w="1843" w:type="dxa"/>
            <w:vAlign w:val="center"/>
          </w:tcPr>
          <w:p w:rsidR="0036146A" w:rsidRDefault="0036146A" w:rsidP="002A4A3A">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Default="0036146A" w:rsidP="00CA183D">
            <w:pPr>
              <w:pStyle w:val="a3"/>
              <w:ind w:left="0"/>
              <w:jc w:val="center"/>
              <w:rPr>
                <w:rFonts w:ascii="Times New Roman" w:hAnsi="Times New Roman" w:cs="Times New Roman"/>
                <w:sz w:val="24"/>
                <w:szCs w:val="24"/>
              </w:rPr>
            </w:pPr>
            <w:r>
              <w:rPr>
                <w:rFonts w:ascii="Times New Roman" w:hAnsi="Times New Roman" w:cs="Times New Roman"/>
                <w:sz w:val="24"/>
                <w:szCs w:val="24"/>
              </w:rPr>
              <w:t>31.05.2020</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4600F4" w:rsidRDefault="0036146A" w:rsidP="00F83D58">
            <w:pPr>
              <w:rPr>
                <w:rFonts w:ascii="Times New Roman" w:hAnsi="Times New Roman" w:cs="Times New Roman"/>
                <w:sz w:val="24"/>
                <w:szCs w:val="24"/>
                <w:highlight w:val="yellow"/>
              </w:rPr>
            </w:pPr>
          </w:p>
        </w:tc>
        <w:tc>
          <w:tcPr>
            <w:tcW w:w="5670" w:type="dxa"/>
            <w:vAlign w:val="center"/>
          </w:tcPr>
          <w:p w:rsidR="0036146A" w:rsidRPr="000B109C" w:rsidRDefault="0036146A" w:rsidP="002A4A3A">
            <w:pPr>
              <w:rPr>
                <w:rFonts w:ascii="Times New Roman" w:hAnsi="Times New Roman" w:cs="Times New Roman"/>
                <w:color w:val="000000"/>
                <w:sz w:val="24"/>
                <w:szCs w:val="24"/>
              </w:rPr>
            </w:pPr>
            <w:r w:rsidRPr="000B109C">
              <w:rPr>
                <w:rFonts w:ascii="Times New Roman" w:hAnsi="Times New Roman" w:cs="Times New Roman"/>
                <w:color w:val="000000"/>
                <w:sz w:val="24"/>
                <w:szCs w:val="24"/>
              </w:rPr>
              <w:t>Завершение капитального ремонта</w:t>
            </w:r>
          </w:p>
        </w:tc>
        <w:tc>
          <w:tcPr>
            <w:tcW w:w="1843" w:type="dxa"/>
            <w:vAlign w:val="center"/>
          </w:tcPr>
          <w:p w:rsidR="0036146A" w:rsidRPr="004600F4" w:rsidRDefault="0036146A" w:rsidP="002A4A3A">
            <w:pPr>
              <w:jc w:val="center"/>
              <w:rPr>
                <w:rFonts w:ascii="Times New Roman" w:hAnsi="Times New Roman" w:cs="Times New Roman"/>
                <w:sz w:val="24"/>
                <w:szCs w:val="24"/>
              </w:rPr>
            </w:pPr>
            <w:r>
              <w:rPr>
                <w:rFonts w:ascii="Times New Roman" w:hAnsi="Times New Roman" w:cs="Times New Roman"/>
                <w:sz w:val="24"/>
                <w:szCs w:val="24"/>
              </w:rPr>
              <w:t>завершение этапа</w:t>
            </w:r>
          </w:p>
        </w:tc>
        <w:tc>
          <w:tcPr>
            <w:tcW w:w="1701" w:type="dxa"/>
            <w:vAlign w:val="center"/>
          </w:tcPr>
          <w:p w:rsidR="0036146A" w:rsidRPr="00C252F0" w:rsidRDefault="0036146A" w:rsidP="00CA183D">
            <w:pPr>
              <w:pStyle w:val="a3"/>
              <w:ind w:left="0"/>
              <w:jc w:val="center"/>
              <w:rPr>
                <w:rFonts w:ascii="Times New Roman" w:hAnsi="Times New Roman" w:cs="Times New Roman"/>
                <w:sz w:val="24"/>
                <w:szCs w:val="24"/>
              </w:rPr>
            </w:pPr>
            <w:r>
              <w:rPr>
                <w:rFonts w:ascii="Times New Roman" w:hAnsi="Times New Roman" w:cs="Times New Roman"/>
                <w:sz w:val="24"/>
                <w:szCs w:val="24"/>
              </w:rPr>
              <w:t>31.12.2020</w:t>
            </w:r>
          </w:p>
        </w:tc>
      </w:tr>
      <w:tr w:rsidR="0036146A" w:rsidRPr="004600F4" w:rsidTr="00022333">
        <w:trPr>
          <w:cantSplit/>
        </w:trPr>
        <w:tc>
          <w:tcPr>
            <w:tcW w:w="849" w:type="dxa"/>
            <w:vMerge w:val="restart"/>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restart"/>
            <w:vAlign w:val="center"/>
          </w:tcPr>
          <w:p w:rsidR="0036146A" w:rsidRPr="00BB7FCE" w:rsidRDefault="0036146A" w:rsidP="00F83D58">
            <w:pPr>
              <w:rPr>
                <w:rFonts w:ascii="Times New Roman" w:hAnsi="Times New Roman" w:cs="Times New Roman"/>
                <w:sz w:val="24"/>
                <w:szCs w:val="24"/>
              </w:rPr>
            </w:pPr>
            <w:r w:rsidRPr="00BB7FCE">
              <w:rPr>
                <w:rFonts w:ascii="Times New Roman" w:hAnsi="Times New Roman" w:cs="Times New Roman"/>
                <w:sz w:val="24"/>
                <w:szCs w:val="24"/>
              </w:rPr>
              <w:t>Приобретение служебного жилья врачебному и среднему персоналу</w:t>
            </w:r>
          </w:p>
        </w:tc>
        <w:tc>
          <w:tcPr>
            <w:tcW w:w="5670" w:type="dxa"/>
            <w:vAlign w:val="center"/>
          </w:tcPr>
          <w:p w:rsidR="0036146A" w:rsidRPr="007C1729" w:rsidRDefault="0036146A" w:rsidP="00F83D58">
            <w:pPr>
              <w:rPr>
                <w:rFonts w:ascii="Times New Roman" w:hAnsi="Times New Roman" w:cs="Times New Roman"/>
                <w:color w:val="000000"/>
                <w:sz w:val="24"/>
                <w:szCs w:val="24"/>
              </w:rPr>
            </w:pPr>
            <w:r w:rsidRPr="00F83D58">
              <w:rPr>
                <w:rFonts w:ascii="Times New Roman" w:hAnsi="Times New Roman" w:cs="Times New Roman"/>
                <w:color w:val="000000"/>
                <w:sz w:val="24"/>
                <w:szCs w:val="24"/>
              </w:rPr>
              <w:t>Подача заявки на включение проекта в государственную программу И</w:t>
            </w:r>
            <w:r>
              <w:rPr>
                <w:rFonts w:ascii="Times New Roman" w:hAnsi="Times New Roman" w:cs="Times New Roman"/>
                <w:color w:val="000000"/>
                <w:sz w:val="24"/>
                <w:szCs w:val="24"/>
              </w:rPr>
              <w:t>ркутской области«</w:t>
            </w:r>
            <w:r w:rsidRPr="00F83D58">
              <w:rPr>
                <w:rFonts w:ascii="Times New Roman" w:hAnsi="Times New Roman" w:cs="Times New Roman"/>
                <w:color w:val="000000"/>
                <w:sz w:val="24"/>
                <w:szCs w:val="24"/>
              </w:rPr>
              <w:t>Развитие здравоохранения на 2014-2020 годы</w:t>
            </w:r>
            <w:r>
              <w:rPr>
                <w:rFonts w:ascii="Times New Roman" w:hAnsi="Times New Roman" w:cs="Times New Roman"/>
                <w:color w:val="000000"/>
                <w:sz w:val="24"/>
                <w:szCs w:val="24"/>
              </w:rPr>
              <w:t>»</w:t>
            </w:r>
          </w:p>
        </w:tc>
        <w:tc>
          <w:tcPr>
            <w:tcW w:w="1843" w:type="dxa"/>
            <w:vAlign w:val="center"/>
          </w:tcPr>
          <w:p w:rsidR="0036146A" w:rsidRPr="004600F4" w:rsidRDefault="0036146A" w:rsidP="0059635A">
            <w:pPr>
              <w:jc w:val="center"/>
              <w:rPr>
                <w:rFonts w:ascii="Times New Roman" w:hAnsi="Times New Roman" w:cs="Times New Roman"/>
                <w:sz w:val="24"/>
                <w:szCs w:val="24"/>
              </w:rPr>
            </w:pPr>
            <w:r>
              <w:rPr>
                <w:rFonts w:ascii="Times New Roman" w:hAnsi="Times New Roman" w:cs="Times New Roman"/>
                <w:sz w:val="24"/>
                <w:szCs w:val="24"/>
              </w:rPr>
              <w:t>контрольная точка</w:t>
            </w:r>
          </w:p>
        </w:tc>
        <w:tc>
          <w:tcPr>
            <w:tcW w:w="1701" w:type="dxa"/>
            <w:vAlign w:val="center"/>
          </w:tcPr>
          <w:p w:rsidR="0036146A" w:rsidRPr="004600F4" w:rsidRDefault="0036146A" w:rsidP="00F83D58">
            <w:pPr>
              <w:pStyle w:val="a3"/>
              <w:ind w:left="0"/>
              <w:jc w:val="center"/>
              <w:rPr>
                <w:rFonts w:ascii="Times New Roman" w:hAnsi="Times New Roman" w:cs="Times New Roman"/>
                <w:sz w:val="24"/>
                <w:szCs w:val="24"/>
              </w:rPr>
            </w:pPr>
            <w:r>
              <w:rPr>
                <w:rFonts w:ascii="Times New Roman" w:hAnsi="Times New Roman" w:cs="Times New Roman"/>
                <w:sz w:val="24"/>
                <w:szCs w:val="24"/>
              </w:rPr>
              <w:t>31.05.2017 ежегодно</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FE7435" w:rsidRDefault="0036146A" w:rsidP="00F83D58">
            <w:pPr>
              <w:rPr>
                <w:rFonts w:ascii="Times New Roman" w:hAnsi="Times New Roman" w:cs="Times New Roman"/>
                <w:sz w:val="24"/>
                <w:szCs w:val="24"/>
              </w:rPr>
            </w:pPr>
          </w:p>
        </w:tc>
        <w:tc>
          <w:tcPr>
            <w:tcW w:w="5670" w:type="dxa"/>
            <w:vAlign w:val="center"/>
          </w:tcPr>
          <w:p w:rsidR="0036146A" w:rsidRPr="007C1729" w:rsidRDefault="0036146A" w:rsidP="0002233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Включение проекта в </w:t>
            </w:r>
            <w:r w:rsidRPr="007C1729">
              <w:rPr>
                <w:rFonts w:ascii="Times New Roman" w:hAnsi="Times New Roman" w:cs="Times New Roman"/>
                <w:color w:val="000000"/>
                <w:sz w:val="24"/>
                <w:szCs w:val="24"/>
              </w:rPr>
              <w:t>государственную программу Иркутской области «Развитие здравоохранения» на 2014 - 2020 годы</w:t>
            </w:r>
            <w:r>
              <w:rPr>
                <w:rFonts w:ascii="Times New Roman" w:hAnsi="Times New Roman" w:cs="Times New Roman"/>
                <w:color w:val="000000"/>
                <w:sz w:val="24"/>
                <w:szCs w:val="24"/>
              </w:rPr>
              <w:t>»</w:t>
            </w:r>
          </w:p>
        </w:tc>
        <w:tc>
          <w:tcPr>
            <w:tcW w:w="1843" w:type="dxa"/>
            <w:vAlign w:val="center"/>
          </w:tcPr>
          <w:p w:rsidR="0036146A" w:rsidRPr="004600F4" w:rsidRDefault="0036146A" w:rsidP="0059635A">
            <w:pPr>
              <w:jc w:val="center"/>
              <w:rPr>
                <w:rFonts w:ascii="Times New Roman" w:hAnsi="Times New Roman" w:cs="Times New Roman"/>
                <w:sz w:val="24"/>
                <w:szCs w:val="24"/>
              </w:rPr>
            </w:pPr>
            <w:r>
              <w:rPr>
                <w:rFonts w:ascii="Times New Roman" w:hAnsi="Times New Roman" w:cs="Times New Roman"/>
                <w:sz w:val="24"/>
                <w:szCs w:val="24"/>
              </w:rPr>
              <w:t>контрольная точка</w:t>
            </w:r>
          </w:p>
        </w:tc>
        <w:tc>
          <w:tcPr>
            <w:tcW w:w="1701" w:type="dxa"/>
            <w:vAlign w:val="center"/>
          </w:tcPr>
          <w:p w:rsidR="0036146A" w:rsidRPr="004600F4" w:rsidRDefault="0036146A" w:rsidP="00F83D58">
            <w:pPr>
              <w:pStyle w:val="a3"/>
              <w:ind w:left="0"/>
              <w:jc w:val="center"/>
              <w:rPr>
                <w:rFonts w:ascii="Times New Roman" w:hAnsi="Times New Roman" w:cs="Times New Roman"/>
                <w:sz w:val="24"/>
                <w:szCs w:val="24"/>
              </w:rPr>
            </w:pPr>
            <w:r>
              <w:rPr>
                <w:rFonts w:ascii="Times New Roman" w:hAnsi="Times New Roman" w:cs="Times New Roman"/>
                <w:sz w:val="24"/>
                <w:szCs w:val="24"/>
              </w:rPr>
              <w:t>31.12.2017 ежегодно</w:t>
            </w:r>
          </w:p>
        </w:tc>
      </w:tr>
      <w:tr w:rsidR="0036146A" w:rsidRPr="004600F4" w:rsidTr="00022333">
        <w:trPr>
          <w:cantSplit/>
        </w:trPr>
        <w:tc>
          <w:tcPr>
            <w:tcW w:w="849" w:type="dxa"/>
            <w:vMerge w:val="restart"/>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restart"/>
            <w:vAlign w:val="center"/>
          </w:tcPr>
          <w:p w:rsidR="0036146A" w:rsidRPr="00BB7FCE" w:rsidRDefault="0036146A" w:rsidP="00FA0FDD">
            <w:pPr>
              <w:rPr>
                <w:rFonts w:ascii="Times New Roman" w:hAnsi="Times New Roman" w:cs="Times New Roman"/>
                <w:sz w:val="24"/>
                <w:szCs w:val="24"/>
              </w:rPr>
            </w:pPr>
            <w:r w:rsidRPr="00FA0FDD">
              <w:rPr>
                <w:rFonts w:ascii="Times New Roman" w:hAnsi="Times New Roman" w:cs="Times New Roman"/>
                <w:sz w:val="24"/>
                <w:szCs w:val="24"/>
              </w:rPr>
              <w:t>Капитальный ремонт ограждения территории Лечебного корпуса ОГБУЗ "Железногорская РБ", г. Железногорск-Илимский, квартал 3, дом 34/1</w:t>
            </w:r>
          </w:p>
        </w:tc>
        <w:tc>
          <w:tcPr>
            <w:tcW w:w="5670" w:type="dxa"/>
            <w:vAlign w:val="center"/>
          </w:tcPr>
          <w:p w:rsidR="0036146A" w:rsidRPr="000B109C" w:rsidRDefault="0036146A" w:rsidP="002A4A3A">
            <w:pPr>
              <w:rPr>
                <w:rFonts w:ascii="Times New Roman" w:hAnsi="Times New Roman" w:cs="Times New Roman"/>
                <w:color w:val="000000"/>
                <w:sz w:val="24"/>
                <w:szCs w:val="24"/>
              </w:rPr>
            </w:pPr>
            <w:r w:rsidRPr="000B109C">
              <w:rPr>
                <w:rFonts w:ascii="Times New Roman" w:hAnsi="Times New Roman" w:cs="Times New Roman"/>
                <w:color w:val="000000"/>
                <w:sz w:val="24"/>
                <w:szCs w:val="24"/>
              </w:rPr>
              <w:t>Подача заявки на включение проекта в государственную программу И</w:t>
            </w:r>
            <w:r>
              <w:rPr>
                <w:rFonts w:ascii="Times New Roman" w:hAnsi="Times New Roman" w:cs="Times New Roman"/>
                <w:color w:val="000000"/>
                <w:sz w:val="24"/>
                <w:szCs w:val="24"/>
              </w:rPr>
              <w:t>ркутской области«</w:t>
            </w:r>
            <w:r w:rsidRPr="000B109C">
              <w:rPr>
                <w:rFonts w:ascii="Times New Roman" w:hAnsi="Times New Roman" w:cs="Times New Roman"/>
                <w:color w:val="000000"/>
                <w:sz w:val="24"/>
                <w:szCs w:val="24"/>
              </w:rPr>
              <w:t>Развитие здравоохранения на 2014-2020 годы</w:t>
            </w:r>
            <w:r>
              <w:rPr>
                <w:rFonts w:ascii="Times New Roman" w:hAnsi="Times New Roman" w:cs="Times New Roman"/>
                <w:color w:val="000000"/>
                <w:sz w:val="24"/>
                <w:szCs w:val="24"/>
              </w:rPr>
              <w:t>»</w:t>
            </w:r>
          </w:p>
        </w:tc>
        <w:tc>
          <w:tcPr>
            <w:tcW w:w="1843" w:type="dxa"/>
            <w:vAlign w:val="center"/>
          </w:tcPr>
          <w:p w:rsidR="0036146A" w:rsidRPr="004600F4" w:rsidRDefault="0036146A" w:rsidP="002A4A3A">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Pr="00C252F0" w:rsidRDefault="0036146A" w:rsidP="00CA183D">
            <w:pPr>
              <w:pStyle w:val="a3"/>
              <w:ind w:left="0"/>
              <w:jc w:val="center"/>
              <w:rPr>
                <w:rFonts w:ascii="Times New Roman" w:hAnsi="Times New Roman" w:cs="Times New Roman"/>
                <w:sz w:val="24"/>
                <w:szCs w:val="24"/>
              </w:rPr>
            </w:pPr>
            <w:r>
              <w:rPr>
                <w:rFonts w:ascii="Times New Roman" w:hAnsi="Times New Roman" w:cs="Times New Roman"/>
                <w:sz w:val="24"/>
                <w:szCs w:val="24"/>
              </w:rPr>
              <w:t>31.05.2018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F83D58" w:rsidRDefault="0036146A" w:rsidP="00F83D58">
            <w:pPr>
              <w:rPr>
                <w:rFonts w:ascii="Times New Roman" w:hAnsi="Times New Roman" w:cs="Times New Roman"/>
                <w:sz w:val="24"/>
                <w:szCs w:val="24"/>
              </w:rPr>
            </w:pPr>
          </w:p>
        </w:tc>
        <w:tc>
          <w:tcPr>
            <w:tcW w:w="5670" w:type="dxa"/>
            <w:vAlign w:val="center"/>
          </w:tcPr>
          <w:p w:rsidR="0036146A" w:rsidRPr="000B109C" w:rsidRDefault="0036146A" w:rsidP="002A4A3A">
            <w:pPr>
              <w:rPr>
                <w:rFonts w:ascii="Times New Roman" w:hAnsi="Times New Roman" w:cs="Times New Roman"/>
                <w:color w:val="000000"/>
                <w:sz w:val="24"/>
                <w:szCs w:val="24"/>
              </w:rPr>
            </w:pPr>
            <w:r w:rsidRPr="000B109C">
              <w:rPr>
                <w:rFonts w:ascii="Times New Roman" w:hAnsi="Times New Roman" w:cs="Times New Roman"/>
                <w:color w:val="000000"/>
                <w:sz w:val="24"/>
                <w:szCs w:val="24"/>
              </w:rPr>
              <w:t>Включение проекта в государственную программу И</w:t>
            </w:r>
            <w:r>
              <w:rPr>
                <w:rFonts w:ascii="Times New Roman" w:hAnsi="Times New Roman" w:cs="Times New Roman"/>
                <w:color w:val="000000"/>
                <w:sz w:val="24"/>
                <w:szCs w:val="24"/>
              </w:rPr>
              <w:t>ркутской области «</w:t>
            </w:r>
            <w:r w:rsidRPr="000B109C">
              <w:rPr>
                <w:rFonts w:ascii="Times New Roman" w:hAnsi="Times New Roman" w:cs="Times New Roman"/>
                <w:color w:val="000000"/>
                <w:sz w:val="24"/>
                <w:szCs w:val="24"/>
              </w:rPr>
              <w:t>Развитие здравоохранения на 2014-2020 годы</w:t>
            </w:r>
            <w:r>
              <w:rPr>
                <w:rFonts w:ascii="Times New Roman" w:hAnsi="Times New Roman" w:cs="Times New Roman"/>
                <w:color w:val="000000"/>
                <w:sz w:val="24"/>
                <w:szCs w:val="24"/>
              </w:rPr>
              <w:t>»</w:t>
            </w:r>
          </w:p>
        </w:tc>
        <w:tc>
          <w:tcPr>
            <w:tcW w:w="1843" w:type="dxa"/>
            <w:vAlign w:val="center"/>
          </w:tcPr>
          <w:p w:rsidR="0036146A" w:rsidRPr="004600F4" w:rsidRDefault="0036146A" w:rsidP="002A4A3A">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Pr="00C252F0" w:rsidRDefault="0036146A" w:rsidP="00CA183D">
            <w:pPr>
              <w:pStyle w:val="a3"/>
              <w:ind w:left="0"/>
              <w:jc w:val="center"/>
              <w:rPr>
                <w:rFonts w:ascii="Times New Roman" w:hAnsi="Times New Roman" w:cs="Times New Roman"/>
                <w:sz w:val="24"/>
                <w:szCs w:val="24"/>
              </w:rPr>
            </w:pPr>
            <w:r>
              <w:rPr>
                <w:rFonts w:ascii="Times New Roman" w:hAnsi="Times New Roman" w:cs="Times New Roman"/>
                <w:sz w:val="24"/>
                <w:szCs w:val="24"/>
              </w:rPr>
              <w:t>31.12.2018</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Default="0036146A" w:rsidP="00F83D58">
            <w:pPr>
              <w:rPr>
                <w:rFonts w:ascii="Times New Roman" w:hAnsi="Times New Roman" w:cs="Times New Roman"/>
                <w:sz w:val="24"/>
                <w:szCs w:val="24"/>
              </w:rPr>
            </w:pPr>
          </w:p>
        </w:tc>
        <w:tc>
          <w:tcPr>
            <w:tcW w:w="5670" w:type="dxa"/>
            <w:vAlign w:val="center"/>
          </w:tcPr>
          <w:p w:rsidR="0036146A" w:rsidRPr="000B109C" w:rsidRDefault="0036146A" w:rsidP="002A4A3A">
            <w:pPr>
              <w:rPr>
                <w:rFonts w:ascii="Times New Roman" w:hAnsi="Times New Roman" w:cs="Times New Roman"/>
                <w:color w:val="000000"/>
                <w:sz w:val="24"/>
                <w:szCs w:val="24"/>
              </w:rPr>
            </w:pPr>
            <w:r w:rsidRPr="000B109C">
              <w:rPr>
                <w:rFonts w:ascii="Times New Roman" w:hAnsi="Times New Roman" w:cs="Times New Roman"/>
                <w:color w:val="000000"/>
                <w:sz w:val="24"/>
                <w:szCs w:val="24"/>
              </w:rPr>
              <w:t xml:space="preserve">Проведение конкурсных процедур для выполнения работ по проведению </w:t>
            </w:r>
            <w:r>
              <w:rPr>
                <w:rFonts w:ascii="Times New Roman" w:hAnsi="Times New Roman" w:cs="Times New Roman"/>
                <w:color w:val="000000"/>
                <w:sz w:val="24"/>
                <w:szCs w:val="24"/>
              </w:rPr>
              <w:t xml:space="preserve">капитального </w:t>
            </w:r>
            <w:r w:rsidRPr="000B109C">
              <w:rPr>
                <w:rFonts w:ascii="Times New Roman" w:hAnsi="Times New Roman" w:cs="Times New Roman"/>
                <w:color w:val="000000"/>
                <w:sz w:val="24"/>
                <w:szCs w:val="24"/>
              </w:rPr>
              <w:t>ремонта</w:t>
            </w:r>
          </w:p>
        </w:tc>
        <w:tc>
          <w:tcPr>
            <w:tcW w:w="1843" w:type="dxa"/>
            <w:vAlign w:val="center"/>
          </w:tcPr>
          <w:p w:rsidR="0036146A" w:rsidRDefault="0036146A" w:rsidP="002A4A3A">
            <w:pPr>
              <w:jc w:val="center"/>
              <w:rPr>
                <w:rFonts w:ascii="Times New Roman" w:hAnsi="Times New Roman" w:cs="Times New Roman"/>
                <w:sz w:val="24"/>
                <w:szCs w:val="24"/>
              </w:rPr>
            </w:pPr>
            <w:r w:rsidRPr="00F232B5">
              <w:rPr>
                <w:rFonts w:ascii="Times New Roman" w:hAnsi="Times New Roman" w:cs="Times New Roman"/>
                <w:sz w:val="24"/>
                <w:szCs w:val="24"/>
              </w:rPr>
              <w:t>контрольная точка</w:t>
            </w:r>
          </w:p>
        </w:tc>
        <w:tc>
          <w:tcPr>
            <w:tcW w:w="1701" w:type="dxa"/>
            <w:vAlign w:val="center"/>
          </w:tcPr>
          <w:p w:rsidR="0036146A" w:rsidRDefault="0036146A" w:rsidP="00CA183D">
            <w:pPr>
              <w:pStyle w:val="a3"/>
              <w:ind w:left="0"/>
              <w:jc w:val="center"/>
              <w:rPr>
                <w:rFonts w:ascii="Times New Roman" w:hAnsi="Times New Roman" w:cs="Times New Roman"/>
                <w:sz w:val="24"/>
                <w:szCs w:val="24"/>
              </w:rPr>
            </w:pPr>
            <w:r>
              <w:rPr>
                <w:rFonts w:ascii="Times New Roman" w:hAnsi="Times New Roman" w:cs="Times New Roman"/>
                <w:sz w:val="24"/>
                <w:szCs w:val="24"/>
              </w:rPr>
              <w:t>31.05.2019</w:t>
            </w:r>
          </w:p>
        </w:tc>
      </w:tr>
      <w:tr w:rsidR="0036146A" w:rsidRPr="004600F4" w:rsidTr="00022333">
        <w:trPr>
          <w:cantSplit/>
        </w:trPr>
        <w:tc>
          <w:tcPr>
            <w:tcW w:w="849" w:type="dxa"/>
            <w:vMerge/>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Default="0036146A" w:rsidP="00F83D58">
            <w:pPr>
              <w:rPr>
                <w:rFonts w:ascii="Times New Roman" w:hAnsi="Times New Roman" w:cs="Times New Roman"/>
                <w:sz w:val="24"/>
                <w:szCs w:val="24"/>
              </w:rPr>
            </w:pPr>
          </w:p>
        </w:tc>
        <w:tc>
          <w:tcPr>
            <w:tcW w:w="5670" w:type="dxa"/>
            <w:vAlign w:val="center"/>
          </w:tcPr>
          <w:p w:rsidR="0036146A" w:rsidRPr="000B109C" w:rsidRDefault="0036146A" w:rsidP="002A4A3A">
            <w:pPr>
              <w:rPr>
                <w:rFonts w:ascii="Times New Roman" w:hAnsi="Times New Roman" w:cs="Times New Roman"/>
                <w:color w:val="000000"/>
                <w:sz w:val="24"/>
                <w:szCs w:val="24"/>
              </w:rPr>
            </w:pPr>
            <w:r w:rsidRPr="000B109C">
              <w:rPr>
                <w:rFonts w:ascii="Times New Roman" w:hAnsi="Times New Roman" w:cs="Times New Roman"/>
                <w:color w:val="000000"/>
                <w:sz w:val="24"/>
                <w:szCs w:val="24"/>
              </w:rPr>
              <w:t>Завершение капитального ремонта</w:t>
            </w:r>
          </w:p>
        </w:tc>
        <w:tc>
          <w:tcPr>
            <w:tcW w:w="1843" w:type="dxa"/>
            <w:vAlign w:val="center"/>
          </w:tcPr>
          <w:p w:rsidR="0036146A" w:rsidRPr="004600F4" w:rsidRDefault="0036146A" w:rsidP="002A4A3A">
            <w:pPr>
              <w:jc w:val="center"/>
              <w:rPr>
                <w:rFonts w:ascii="Times New Roman" w:hAnsi="Times New Roman" w:cs="Times New Roman"/>
                <w:sz w:val="24"/>
                <w:szCs w:val="24"/>
              </w:rPr>
            </w:pPr>
            <w:r>
              <w:rPr>
                <w:rFonts w:ascii="Times New Roman" w:hAnsi="Times New Roman" w:cs="Times New Roman"/>
                <w:sz w:val="24"/>
                <w:szCs w:val="24"/>
              </w:rPr>
              <w:t>завершение этапа</w:t>
            </w:r>
          </w:p>
        </w:tc>
        <w:tc>
          <w:tcPr>
            <w:tcW w:w="1701" w:type="dxa"/>
            <w:vAlign w:val="center"/>
          </w:tcPr>
          <w:p w:rsidR="0036146A" w:rsidRPr="00C252F0" w:rsidRDefault="0036146A" w:rsidP="00CA183D">
            <w:pPr>
              <w:pStyle w:val="a3"/>
              <w:ind w:left="0"/>
              <w:jc w:val="center"/>
              <w:rPr>
                <w:rFonts w:ascii="Times New Roman" w:hAnsi="Times New Roman" w:cs="Times New Roman"/>
                <w:sz w:val="24"/>
                <w:szCs w:val="24"/>
              </w:rPr>
            </w:pPr>
            <w:r>
              <w:rPr>
                <w:rFonts w:ascii="Times New Roman" w:hAnsi="Times New Roman" w:cs="Times New Roman"/>
                <w:sz w:val="24"/>
                <w:szCs w:val="24"/>
              </w:rPr>
              <w:t>31.12.2019</w:t>
            </w:r>
          </w:p>
        </w:tc>
      </w:tr>
      <w:tr w:rsidR="0036146A" w:rsidRPr="004600F4" w:rsidTr="00022333">
        <w:trPr>
          <w:cantSplit/>
        </w:trPr>
        <w:tc>
          <w:tcPr>
            <w:tcW w:w="849" w:type="dxa"/>
            <w:vAlign w:val="center"/>
          </w:tcPr>
          <w:p w:rsidR="0036146A" w:rsidRPr="00BB7FCE" w:rsidRDefault="0036146A" w:rsidP="00BB7FCE">
            <w:pPr>
              <w:ind w:left="360"/>
              <w:jc w:val="center"/>
              <w:rPr>
                <w:rFonts w:ascii="Times New Roman" w:hAnsi="Times New Roman" w:cs="Times New Roman"/>
                <w:sz w:val="24"/>
                <w:szCs w:val="24"/>
              </w:rPr>
            </w:pPr>
          </w:p>
        </w:tc>
        <w:tc>
          <w:tcPr>
            <w:tcW w:w="14461" w:type="dxa"/>
            <w:gridSpan w:val="4"/>
            <w:vAlign w:val="center"/>
          </w:tcPr>
          <w:p w:rsidR="0036146A" w:rsidRPr="00BB7FCE" w:rsidRDefault="0036146A" w:rsidP="0036146A">
            <w:pPr>
              <w:pStyle w:val="a3"/>
              <w:ind w:left="0"/>
              <w:rPr>
                <w:rFonts w:ascii="Times New Roman" w:hAnsi="Times New Roman" w:cs="Times New Roman"/>
                <w:b/>
                <w:sz w:val="24"/>
                <w:szCs w:val="24"/>
              </w:rPr>
            </w:pPr>
            <w:r>
              <w:rPr>
                <w:rFonts w:ascii="Times New Roman" w:hAnsi="Times New Roman" w:cs="Times New Roman"/>
                <w:b/>
                <w:sz w:val="24"/>
                <w:szCs w:val="24"/>
              </w:rPr>
              <w:t>Направление «Развитие объектов транспортной инфраструктуры и дорожной инфраструктуры, пять шагов благоустройства»</w:t>
            </w:r>
          </w:p>
        </w:tc>
      </w:tr>
      <w:tr w:rsidR="0036146A" w:rsidRPr="001D3E60" w:rsidTr="00022333">
        <w:trPr>
          <w:cantSplit/>
        </w:trPr>
        <w:tc>
          <w:tcPr>
            <w:tcW w:w="849" w:type="dxa"/>
            <w:vMerge w:val="restart"/>
            <w:vAlign w:val="center"/>
          </w:tcPr>
          <w:p w:rsidR="0036146A" w:rsidRPr="004600F4" w:rsidRDefault="0036146A" w:rsidP="0059635A">
            <w:pPr>
              <w:pStyle w:val="a3"/>
              <w:numPr>
                <w:ilvl w:val="0"/>
                <w:numId w:val="5"/>
              </w:numPr>
              <w:jc w:val="center"/>
              <w:rPr>
                <w:rFonts w:ascii="Times New Roman" w:hAnsi="Times New Roman" w:cs="Times New Roman"/>
                <w:sz w:val="24"/>
                <w:szCs w:val="24"/>
              </w:rPr>
            </w:pPr>
          </w:p>
        </w:tc>
        <w:tc>
          <w:tcPr>
            <w:tcW w:w="5247" w:type="dxa"/>
            <w:vMerge w:val="restart"/>
            <w:vAlign w:val="center"/>
          </w:tcPr>
          <w:p w:rsidR="0036146A" w:rsidRPr="001D3E60" w:rsidRDefault="0036146A" w:rsidP="00925BB6">
            <w:pPr>
              <w:rPr>
                <w:rFonts w:ascii="Times New Roman" w:hAnsi="Times New Roman" w:cs="Times New Roman"/>
                <w:sz w:val="24"/>
                <w:szCs w:val="24"/>
              </w:rPr>
            </w:pPr>
            <w:r w:rsidRPr="001D3E60">
              <w:rPr>
                <w:rFonts w:ascii="Times New Roman" w:hAnsi="Times New Roman" w:cs="Times New Roman"/>
                <w:sz w:val="24"/>
                <w:szCs w:val="24"/>
              </w:rPr>
              <w:t>Капитальный ремонт автодороги общего пользования местного значения по ул.Строителей, ул. Янгеля, ул. Радищева</w:t>
            </w:r>
          </w:p>
        </w:tc>
        <w:tc>
          <w:tcPr>
            <w:tcW w:w="5670" w:type="dxa"/>
            <w:vAlign w:val="center"/>
          </w:tcPr>
          <w:p w:rsidR="0036146A" w:rsidRPr="001D3E60" w:rsidRDefault="0036146A" w:rsidP="003F6971">
            <w:pPr>
              <w:rPr>
                <w:rFonts w:ascii="Times New Roman" w:hAnsi="Times New Roman" w:cs="Times New Roman"/>
                <w:color w:val="000000"/>
                <w:sz w:val="24"/>
                <w:szCs w:val="24"/>
              </w:rPr>
            </w:pPr>
            <w:r w:rsidRPr="001D3E60">
              <w:rPr>
                <w:rFonts w:ascii="Times New Roman" w:hAnsi="Times New Roman" w:cs="Times New Roman"/>
                <w:color w:val="000000"/>
                <w:sz w:val="24"/>
                <w:szCs w:val="24"/>
              </w:rPr>
              <w:t xml:space="preserve">Подготовка проектно-сметной документации </w:t>
            </w:r>
          </w:p>
        </w:tc>
        <w:tc>
          <w:tcPr>
            <w:tcW w:w="1843" w:type="dxa"/>
            <w:vAlign w:val="center"/>
          </w:tcPr>
          <w:p w:rsidR="0036146A" w:rsidRPr="001D3E60" w:rsidRDefault="0036146A" w:rsidP="00925BB6">
            <w:pPr>
              <w:jc w:val="center"/>
              <w:rPr>
                <w:rFonts w:ascii="Times New Roman" w:hAnsi="Times New Roman" w:cs="Times New Roman"/>
                <w:sz w:val="24"/>
                <w:szCs w:val="24"/>
              </w:rPr>
            </w:pPr>
            <w:r w:rsidRPr="001D3E60">
              <w:rPr>
                <w:rFonts w:ascii="Times New Roman" w:hAnsi="Times New Roman" w:cs="Times New Roman"/>
                <w:sz w:val="24"/>
                <w:szCs w:val="24"/>
              </w:rPr>
              <w:t>контрольная точка</w:t>
            </w:r>
          </w:p>
        </w:tc>
        <w:tc>
          <w:tcPr>
            <w:tcW w:w="1701" w:type="dxa"/>
            <w:vAlign w:val="center"/>
          </w:tcPr>
          <w:p w:rsidR="0036146A" w:rsidRPr="001D3E60" w:rsidRDefault="0036146A" w:rsidP="00FA0FDD">
            <w:pPr>
              <w:pStyle w:val="a3"/>
              <w:ind w:left="0"/>
              <w:jc w:val="center"/>
              <w:rPr>
                <w:rFonts w:ascii="Times New Roman" w:hAnsi="Times New Roman" w:cs="Times New Roman"/>
                <w:sz w:val="24"/>
                <w:szCs w:val="24"/>
              </w:rPr>
            </w:pPr>
            <w:r w:rsidRPr="001D3E60">
              <w:rPr>
                <w:rFonts w:ascii="Times New Roman" w:hAnsi="Times New Roman" w:cs="Times New Roman"/>
                <w:sz w:val="24"/>
                <w:szCs w:val="24"/>
              </w:rPr>
              <w:t>01.08.2018</w:t>
            </w:r>
          </w:p>
        </w:tc>
      </w:tr>
      <w:tr w:rsidR="0036146A" w:rsidRPr="001D3E60" w:rsidTr="00022333">
        <w:trPr>
          <w:cantSplit/>
        </w:trPr>
        <w:tc>
          <w:tcPr>
            <w:tcW w:w="849" w:type="dxa"/>
            <w:vMerge/>
            <w:vAlign w:val="center"/>
          </w:tcPr>
          <w:p w:rsidR="0036146A" w:rsidRPr="001D3E60"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1D3E60" w:rsidRDefault="0036146A" w:rsidP="003F6971">
            <w:pPr>
              <w:rPr>
                <w:rFonts w:ascii="Times New Roman" w:hAnsi="Times New Roman" w:cs="Times New Roman"/>
                <w:sz w:val="24"/>
                <w:szCs w:val="24"/>
              </w:rPr>
            </w:pPr>
          </w:p>
        </w:tc>
        <w:tc>
          <w:tcPr>
            <w:tcW w:w="5670" w:type="dxa"/>
            <w:vAlign w:val="center"/>
          </w:tcPr>
          <w:p w:rsidR="0036146A" w:rsidRPr="001D3E60" w:rsidRDefault="0036146A" w:rsidP="00C62F92">
            <w:pPr>
              <w:rPr>
                <w:rFonts w:ascii="Times New Roman" w:hAnsi="Times New Roman" w:cs="Times New Roman"/>
                <w:color w:val="000000"/>
                <w:sz w:val="24"/>
                <w:szCs w:val="24"/>
              </w:rPr>
            </w:pPr>
            <w:r w:rsidRPr="001D3E60">
              <w:rPr>
                <w:rFonts w:ascii="Times New Roman" w:hAnsi="Times New Roman" w:cs="Times New Roman"/>
                <w:color w:val="000000"/>
                <w:sz w:val="24"/>
                <w:szCs w:val="24"/>
              </w:rPr>
              <w:t>Подача заявки на включение проекта в подпрограмму «Дорожное хозяйство» Государственной программы Иркутской области «Развитие дорожного хозяйства и сети искусственных сооружений» на 2014-2020 годы»</w:t>
            </w:r>
          </w:p>
        </w:tc>
        <w:tc>
          <w:tcPr>
            <w:tcW w:w="1843" w:type="dxa"/>
            <w:vAlign w:val="center"/>
          </w:tcPr>
          <w:p w:rsidR="0036146A" w:rsidRPr="001D3E60" w:rsidRDefault="0036146A" w:rsidP="00925BB6">
            <w:pPr>
              <w:jc w:val="center"/>
              <w:rPr>
                <w:rFonts w:ascii="Times New Roman" w:hAnsi="Times New Roman" w:cs="Times New Roman"/>
                <w:sz w:val="24"/>
                <w:szCs w:val="24"/>
              </w:rPr>
            </w:pPr>
            <w:r w:rsidRPr="001D3E60">
              <w:rPr>
                <w:rFonts w:ascii="Times New Roman" w:hAnsi="Times New Roman" w:cs="Times New Roman"/>
                <w:sz w:val="24"/>
                <w:szCs w:val="24"/>
              </w:rPr>
              <w:t>контрольная точка</w:t>
            </w:r>
          </w:p>
        </w:tc>
        <w:tc>
          <w:tcPr>
            <w:tcW w:w="1701" w:type="dxa"/>
            <w:vAlign w:val="center"/>
          </w:tcPr>
          <w:p w:rsidR="0036146A" w:rsidRPr="001D3E60" w:rsidRDefault="0036146A" w:rsidP="00FA0FDD">
            <w:pPr>
              <w:pStyle w:val="a3"/>
              <w:ind w:left="0"/>
              <w:jc w:val="center"/>
              <w:rPr>
                <w:rFonts w:ascii="Times New Roman" w:hAnsi="Times New Roman" w:cs="Times New Roman"/>
                <w:sz w:val="24"/>
                <w:szCs w:val="24"/>
              </w:rPr>
            </w:pPr>
            <w:r w:rsidRPr="001D3E60">
              <w:rPr>
                <w:rFonts w:ascii="Times New Roman" w:hAnsi="Times New Roman" w:cs="Times New Roman"/>
                <w:sz w:val="24"/>
                <w:szCs w:val="24"/>
              </w:rPr>
              <w:t>15.09.2018</w:t>
            </w:r>
          </w:p>
        </w:tc>
      </w:tr>
      <w:tr w:rsidR="0036146A" w:rsidRPr="001D3E60" w:rsidTr="00022333">
        <w:trPr>
          <w:cantSplit/>
        </w:trPr>
        <w:tc>
          <w:tcPr>
            <w:tcW w:w="849" w:type="dxa"/>
            <w:vMerge/>
            <w:vAlign w:val="center"/>
          </w:tcPr>
          <w:p w:rsidR="0036146A" w:rsidRPr="001D3E60"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1D3E60" w:rsidRDefault="0036146A" w:rsidP="003F6971">
            <w:pPr>
              <w:rPr>
                <w:rFonts w:ascii="Times New Roman" w:hAnsi="Times New Roman" w:cs="Times New Roman"/>
                <w:sz w:val="24"/>
                <w:szCs w:val="24"/>
              </w:rPr>
            </w:pPr>
          </w:p>
        </w:tc>
        <w:tc>
          <w:tcPr>
            <w:tcW w:w="5670" w:type="dxa"/>
            <w:vAlign w:val="center"/>
          </w:tcPr>
          <w:p w:rsidR="0036146A" w:rsidRPr="001D3E60" w:rsidRDefault="0036146A" w:rsidP="00C62F92">
            <w:pPr>
              <w:rPr>
                <w:rFonts w:ascii="Times New Roman" w:hAnsi="Times New Roman" w:cs="Times New Roman"/>
                <w:color w:val="000000"/>
                <w:sz w:val="24"/>
                <w:szCs w:val="24"/>
              </w:rPr>
            </w:pPr>
            <w:r w:rsidRPr="001D3E60">
              <w:rPr>
                <w:rFonts w:ascii="Times New Roman" w:hAnsi="Times New Roman" w:cs="Times New Roman"/>
                <w:color w:val="000000"/>
                <w:sz w:val="24"/>
                <w:szCs w:val="24"/>
              </w:rPr>
              <w:t>Включение проекта в подпрограмму «Дорожное хозяйство» Государственной программы Иркутской области «Развитие дорожного хозяйства и сети искусственных сооружений» на 2014-2020 годы»</w:t>
            </w:r>
          </w:p>
        </w:tc>
        <w:tc>
          <w:tcPr>
            <w:tcW w:w="1843" w:type="dxa"/>
            <w:vAlign w:val="center"/>
          </w:tcPr>
          <w:p w:rsidR="0036146A" w:rsidRPr="001D3E60" w:rsidRDefault="0036146A" w:rsidP="00925BB6">
            <w:pPr>
              <w:jc w:val="center"/>
              <w:rPr>
                <w:rFonts w:ascii="Times New Roman" w:hAnsi="Times New Roman" w:cs="Times New Roman"/>
                <w:sz w:val="24"/>
                <w:szCs w:val="24"/>
              </w:rPr>
            </w:pPr>
            <w:r w:rsidRPr="001D3E60">
              <w:rPr>
                <w:rFonts w:ascii="Times New Roman" w:hAnsi="Times New Roman" w:cs="Times New Roman"/>
                <w:sz w:val="24"/>
                <w:szCs w:val="24"/>
              </w:rPr>
              <w:t>контрольная точка</w:t>
            </w:r>
          </w:p>
        </w:tc>
        <w:tc>
          <w:tcPr>
            <w:tcW w:w="1701" w:type="dxa"/>
            <w:vAlign w:val="center"/>
          </w:tcPr>
          <w:p w:rsidR="0036146A" w:rsidRPr="001D3E60" w:rsidRDefault="0036146A" w:rsidP="00FA0FDD">
            <w:pPr>
              <w:pStyle w:val="a3"/>
              <w:ind w:left="0"/>
              <w:jc w:val="center"/>
              <w:rPr>
                <w:rFonts w:ascii="Times New Roman" w:hAnsi="Times New Roman" w:cs="Times New Roman"/>
                <w:sz w:val="24"/>
                <w:szCs w:val="24"/>
              </w:rPr>
            </w:pPr>
            <w:r w:rsidRPr="001D3E60">
              <w:rPr>
                <w:rFonts w:ascii="Times New Roman" w:hAnsi="Times New Roman" w:cs="Times New Roman"/>
                <w:sz w:val="24"/>
                <w:szCs w:val="24"/>
              </w:rPr>
              <w:t>31.12.2018</w:t>
            </w:r>
          </w:p>
        </w:tc>
      </w:tr>
      <w:tr w:rsidR="0036146A" w:rsidRPr="001D3E60" w:rsidTr="00022333">
        <w:trPr>
          <w:cantSplit/>
        </w:trPr>
        <w:tc>
          <w:tcPr>
            <w:tcW w:w="849" w:type="dxa"/>
            <w:vMerge/>
            <w:vAlign w:val="center"/>
          </w:tcPr>
          <w:p w:rsidR="0036146A" w:rsidRPr="001D3E60"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1D3E60" w:rsidRDefault="0036146A" w:rsidP="003F6971">
            <w:pPr>
              <w:rPr>
                <w:rFonts w:ascii="Times New Roman" w:hAnsi="Times New Roman" w:cs="Times New Roman"/>
                <w:sz w:val="24"/>
                <w:szCs w:val="24"/>
              </w:rPr>
            </w:pPr>
          </w:p>
        </w:tc>
        <w:tc>
          <w:tcPr>
            <w:tcW w:w="5670" w:type="dxa"/>
            <w:vAlign w:val="center"/>
          </w:tcPr>
          <w:p w:rsidR="0036146A" w:rsidRPr="001D3E60" w:rsidRDefault="0036146A" w:rsidP="003F6971">
            <w:pPr>
              <w:rPr>
                <w:rFonts w:ascii="Times New Roman" w:hAnsi="Times New Roman" w:cs="Times New Roman"/>
                <w:color w:val="000000"/>
                <w:sz w:val="24"/>
                <w:szCs w:val="24"/>
              </w:rPr>
            </w:pPr>
            <w:r w:rsidRPr="001D3E60">
              <w:rPr>
                <w:rFonts w:ascii="Times New Roman" w:hAnsi="Times New Roman" w:cs="Times New Roman"/>
                <w:color w:val="000000"/>
                <w:sz w:val="24"/>
                <w:szCs w:val="24"/>
              </w:rPr>
              <w:t>Проведение конкурсных процедур для определения исполнителя работ по капитальному ремонту автодороги по ул. Строителей, ул. Янгеля, ул. Радищева</w:t>
            </w:r>
          </w:p>
        </w:tc>
        <w:tc>
          <w:tcPr>
            <w:tcW w:w="1843" w:type="dxa"/>
            <w:vAlign w:val="center"/>
          </w:tcPr>
          <w:p w:rsidR="0036146A" w:rsidRPr="001D3E60" w:rsidRDefault="0036146A" w:rsidP="00925BB6">
            <w:pPr>
              <w:jc w:val="center"/>
              <w:rPr>
                <w:rFonts w:ascii="Times New Roman" w:hAnsi="Times New Roman" w:cs="Times New Roman"/>
                <w:sz w:val="24"/>
                <w:szCs w:val="24"/>
              </w:rPr>
            </w:pPr>
            <w:r w:rsidRPr="001D3E60">
              <w:rPr>
                <w:rFonts w:ascii="Times New Roman" w:hAnsi="Times New Roman" w:cs="Times New Roman"/>
                <w:sz w:val="24"/>
                <w:szCs w:val="24"/>
              </w:rPr>
              <w:t>контрольная точка</w:t>
            </w:r>
          </w:p>
        </w:tc>
        <w:tc>
          <w:tcPr>
            <w:tcW w:w="1701" w:type="dxa"/>
            <w:vAlign w:val="center"/>
          </w:tcPr>
          <w:p w:rsidR="0036146A" w:rsidRPr="001D3E60" w:rsidRDefault="0036146A" w:rsidP="00FA0FDD">
            <w:pPr>
              <w:pStyle w:val="a3"/>
              <w:ind w:left="0"/>
              <w:jc w:val="center"/>
              <w:rPr>
                <w:rFonts w:ascii="Times New Roman" w:hAnsi="Times New Roman" w:cs="Times New Roman"/>
                <w:sz w:val="24"/>
                <w:szCs w:val="24"/>
              </w:rPr>
            </w:pPr>
            <w:r w:rsidRPr="001D3E60">
              <w:rPr>
                <w:rFonts w:ascii="Times New Roman" w:hAnsi="Times New Roman" w:cs="Times New Roman"/>
                <w:sz w:val="24"/>
                <w:szCs w:val="24"/>
              </w:rPr>
              <w:t>31.05.2019</w:t>
            </w:r>
          </w:p>
        </w:tc>
      </w:tr>
      <w:tr w:rsidR="0036146A" w:rsidRPr="001D3E60" w:rsidTr="00022333">
        <w:trPr>
          <w:cantSplit/>
        </w:trPr>
        <w:tc>
          <w:tcPr>
            <w:tcW w:w="849" w:type="dxa"/>
            <w:vMerge/>
            <w:vAlign w:val="center"/>
          </w:tcPr>
          <w:p w:rsidR="0036146A" w:rsidRPr="001D3E60"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1D3E60" w:rsidRDefault="0036146A" w:rsidP="003F6971">
            <w:pPr>
              <w:rPr>
                <w:rFonts w:ascii="Times New Roman" w:hAnsi="Times New Roman" w:cs="Times New Roman"/>
                <w:sz w:val="24"/>
                <w:szCs w:val="24"/>
              </w:rPr>
            </w:pPr>
          </w:p>
        </w:tc>
        <w:tc>
          <w:tcPr>
            <w:tcW w:w="5670" w:type="dxa"/>
            <w:vAlign w:val="center"/>
          </w:tcPr>
          <w:p w:rsidR="0036146A" w:rsidRPr="001D3E60" w:rsidRDefault="0036146A" w:rsidP="003F6971">
            <w:pPr>
              <w:rPr>
                <w:rFonts w:ascii="Times New Roman" w:hAnsi="Times New Roman" w:cs="Times New Roman"/>
                <w:color w:val="000000"/>
                <w:sz w:val="24"/>
                <w:szCs w:val="24"/>
              </w:rPr>
            </w:pPr>
            <w:r w:rsidRPr="001D3E60">
              <w:rPr>
                <w:rFonts w:ascii="Times New Roman" w:hAnsi="Times New Roman" w:cs="Times New Roman"/>
                <w:color w:val="000000"/>
                <w:sz w:val="24"/>
                <w:szCs w:val="24"/>
              </w:rPr>
              <w:t>Завершение капитального ремонта автодороги по ул. Строителей, ул. Янгеля, ул. Радищева</w:t>
            </w:r>
          </w:p>
        </w:tc>
        <w:tc>
          <w:tcPr>
            <w:tcW w:w="1843" w:type="dxa"/>
            <w:vAlign w:val="center"/>
          </w:tcPr>
          <w:p w:rsidR="0036146A" w:rsidRPr="001D3E60" w:rsidRDefault="0036146A" w:rsidP="00925BB6">
            <w:pPr>
              <w:jc w:val="center"/>
              <w:rPr>
                <w:rFonts w:ascii="Times New Roman" w:hAnsi="Times New Roman" w:cs="Times New Roman"/>
                <w:sz w:val="24"/>
                <w:szCs w:val="24"/>
              </w:rPr>
            </w:pPr>
            <w:r w:rsidRPr="001D3E60">
              <w:rPr>
                <w:rFonts w:ascii="Times New Roman" w:hAnsi="Times New Roman" w:cs="Times New Roman"/>
                <w:sz w:val="24"/>
                <w:szCs w:val="24"/>
              </w:rPr>
              <w:t>завершение этапа</w:t>
            </w:r>
          </w:p>
        </w:tc>
        <w:tc>
          <w:tcPr>
            <w:tcW w:w="1701" w:type="dxa"/>
            <w:vAlign w:val="center"/>
          </w:tcPr>
          <w:p w:rsidR="0036146A" w:rsidRPr="001D3E60" w:rsidRDefault="0036146A" w:rsidP="00FA0FDD">
            <w:pPr>
              <w:pStyle w:val="a3"/>
              <w:ind w:left="0"/>
              <w:jc w:val="center"/>
              <w:rPr>
                <w:rFonts w:ascii="Times New Roman" w:hAnsi="Times New Roman" w:cs="Times New Roman"/>
                <w:sz w:val="24"/>
                <w:szCs w:val="24"/>
              </w:rPr>
            </w:pPr>
            <w:r w:rsidRPr="001D3E60">
              <w:rPr>
                <w:rFonts w:ascii="Times New Roman" w:hAnsi="Times New Roman" w:cs="Times New Roman"/>
                <w:sz w:val="24"/>
                <w:szCs w:val="24"/>
              </w:rPr>
              <w:t>31.10.2020</w:t>
            </w:r>
          </w:p>
        </w:tc>
      </w:tr>
      <w:tr w:rsidR="0036146A" w:rsidRPr="001D3E60" w:rsidTr="00022333">
        <w:trPr>
          <w:cantSplit/>
        </w:trPr>
        <w:tc>
          <w:tcPr>
            <w:tcW w:w="849" w:type="dxa"/>
            <w:vAlign w:val="center"/>
          </w:tcPr>
          <w:p w:rsidR="0036146A" w:rsidRPr="001D3E60" w:rsidRDefault="0036146A" w:rsidP="00BB7FCE">
            <w:pPr>
              <w:ind w:left="360"/>
              <w:jc w:val="center"/>
              <w:rPr>
                <w:rFonts w:ascii="Times New Roman" w:hAnsi="Times New Roman" w:cs="Times New Roman"/>
                <w:sz w:val="24"/>
                <w:szCs w:val="24"/>
              </w:rPr>
            </w:pPr>
          </w:p>
        </w:tc>
        <w:tc>
          <w:tcPr>
            <w:tcW w:w="14461" w:type="dxa"/>
            <w:gridSpan w:val="4"/>
            <w:vAlign w:val="center"/>
          </w:tcPr>
          <w:p w:rsidR="0036146A" w:rsidRPr="001D3E60" w:rsidRDefault="0036146A" w:rsidP="00952B1D">
            <w:pPr>
              <w:pStyle w:val="a3"/>
              <w:ind w:left="0"/>
              <w:rPr>
                <w:rFonts w:ascii="Times New Roman" w:hAnsi="Times New Roman" w:cs="Times New Roman"/>
                <w:b/>
                <w:sz w:val="24"/>
                <w:szCs w:val="24"/>
              </w:rPr>
            </w:pPr>
            <w:r w:rsidRPr="001D3E60">
              <w:rPr>
                <w:rFonts w:ascii="Times New Roman" w:hAnsi="Times New Roman" w:cs="Times New Roman"/>
                <w:b/>
                <w:sz w:val="24"/>
                <w:szCs w:val="24"/>
              </w:rPr>
              <w:t>Направление «Развитие физ</w:t>
            </w:r>
            <w:r>
              <w:rPr>
                <w:rFonts w:ascii="Times New Roman" w:hAnsi="Times New Roman" w:cs="Times New Roman"/>
                <w:b/>
                <w:sz w:val="24"/>
                <w:szCs w:val="24"/>
              </w:rPr>
              <w:t>культуры</w:t>
            </w:r>
            <w:r w:rsidRPr="001D3E60">
              <w:rPr>
                <w:rFonts w:ascii="Times New Roman" w:hAnsi="Times New Roman" w:cs="Times New Roman"/>
                <w:b/>
                <w:sz w:val="24"/>
                <w:szCs w:val="24"/>
              </w:rPr>
              <w:t xml:space="preserve"> и спорта»</w:t>
            </w:r>
          </w:p>
        </w:tc>
      </w:tr>
      <w:tr w:rsidR="0036146A" w:rsidRPr="001D3E60" w:rsidTr="00022333">
        <w:trPr>
          <w:cantSplit/>
        </w:trPr>
        <w:tc>
          <w:tcPr>
            <w:tcW w:w="849" w:type="dxa"/>
            <w:vMerge w:val="restart"/>
            <w:vAlign w:val="center"/>
          </w:tcPr>
          <w:p w:rsidR="0036146A" w:rsidRPr="001D3E60" w:rsidRDefault="0036146A" w:rsidP="0059635A">
            <w:pPr>
              <w:pStyle w:val="a3"/>
              <w:numPr>
                <w:ilvl w:val="0"/>
                <w:numId w:val="5"/>
              </w:numPr>
              <w:jc w:val="center"/>
              <w:rPr>
                <w:rFonts w:ascii="Times New Roman" w:hAnsi="Times New Roman" w:cs="Times New Roman"/>
                <w:sz w:val="24"/>
                <w:szCs w:val="24"/>
              </w:rPr>
            </w:pPr>
          </w:p>
        </w:tc>
        <w:tc>
          <w:tcPr>
            <w:tcW w:w="5247" w:type="dxa"/>
            <w:vMerge w:val="restart"/>
            <w:vAlign w:val="center"/>
          </w:tcPr>
          <w:p w:rsidR="0036146A" w:rsidRPr="001D3E60" w:rsidRDefault="0036146A" w:rsidP="0064322C">
            <w:pPr>
              <w:rPr>
                <w:rFonts w:ascii="Times New Roman" w:hAnsi="Times New Roman" w:cs="Times New Roman"/>
                <w:color w:val="000000"/>
                <w:sz w:val="24"/>
                <w:szCs w:val="24"/>
              </w:rPr>
            </w:pPr>
            <w:r w:rsidRPr="001D3E60">
              <w:rPr>
                <w:rFonts w:ascii="Times New Roman" w:hAnsi="Times New Roman" w:cs="Times New Roman"/>
                <w:color w:val="000000"/>
                <w:sz w:val="24"/>
                <w:szCs w:val="24"/>
              </w:rPr>
              <w:t>Строительство крытого хоккейного корта</w:t>
            </w:r>
          </w:p>
        </w:tc>
        <w:tc>
          <w:tcPr>
            <w:tcW w:w="5670" w:type="dxa"/>
            <w:vAlign w:val="center"/>
          </w:tcPr>
          <w:p w:rsidR="0036146A" w:rsidRDefault="0036146A" w:rsidP="00197231">
            <w:pPr>
              <w:rPr>
                <w:rFonts w:ascii="Times New Roman" w:hAnsi="Times New Roman" w:cs="Times New Roman"/>
                <w:color w:val="000000"/>
                <w:sz w:val="24"/>
                <w:szCs w:val="24"/>
              </w:rPr>
            </w:pPr>
            <w:r w:rsidRPr="001D3E60">
              <w:rPr>
                <w:rFonts w:ascii="Times New Roman" w:hAnsi="Times New Roman" w:cs="Times New Roman"/>
                <w:color w:val="000000"/>
                <w:sz w:val="24"/>
                <w:szCs w:val="24"/>
              </w:rPr>
              <w:t>Подача заявки на включение проекта в государственную программу Иркутской области «Развитие физической культуры и спорта на 2014-2020 годы»</w:t>
            </w:r>
          </w:p>
          <w:p w:rsidR="0070417D" w:rsidRPr="001D3E60" w:rsidRDefault="0070417D" w:rsidP="00197231">
            <w:pPr>
              <w:rPr>
                <w:rFonts w:ascii="Times New Roman" w:hAnsi="Times New Roman" w:cs="Times New Roman"/>
                <w:color w:val="000000"/>
                <w:sz w:val="24"/>
                <w:szCs w:val="24"/>
              </w:rPr>
            </w:pPr>
          </w:p>
        </w:tc>
        <w:tc>
          <w:tcPr>
            <w:tcW w:w="1843" w:type="dxa"/>
            <w:vAlign w:val="center"/>
          </w:tcPr>
          <w:p w:rsidR="0036146A" w:rsidRPr="001D3E60" w:rsidRDefault="0036146A" w:rsidP="0059635A">
            <w:pPr>
              <w:jc w:val="center"/>
              <w:rPr>
                <w:rFonts w:ascii="Times New Roman" w:hAnsi="Times New Roman" w:cs="Times New Roman"/>
                <w:sz w:val="24"/>
                <w:szCs w:val="24"/>
              </w:rPr>
            </w:pPr>
            <w:r w:rsidRPr="001D3E60">
              <w:rPr>
                <w:rFonts w:ascii="Times New Roman" w:hAnsi="Times New Roman" w:cs="Times New Roman"/>
                <w:sz w:val="24"/>
                <w:szCs w:val="24"/>
              </w:rPr>
              <w:t>контрольная точка</w:t>
            </w:r>
          </w:p>
        </w:tc>
        <w:tc>
          <w:tcPr>
            <w:tcW w:w="1701" w:type="dxa"/>
            <w:vAlign w:val="center"/>
          </w:tcPr>
          <w:p w:rsidR="0036146A" w:rsidRPr="001D3E60" w:rsidRDefault="0036146A" w:rsidP="00082990">
            <w:pPr>
              <w:pStyle w:val="a3"/>
              <w:ind w:left="0"/>
              <w:jc w:val="center"/>
              <w:rPr>
                <w:rFonts w:ascii="Times New Roman" w:hAnsi="Times New Roman" w:cs="Times New Roman"/>
                <w:sz w:val="24"/>
                <w:szCs w:val="24"/>
              </w:rPr>
            </w:pPr>
            <w:r w:rsidRPr="001D3E60">
              <w:rPr>
                <w:rFonts w:ascii="Times New Roman" w:hAnsi="Times New Roman" w:cs="Times New Roman"/>
                <w:sz w:val="24"/>
                <w:szCs w:val="24"/>
              </w:rPr>
              <w:t>31.05.2018</w:t>
            </w:r>
          </w:p>
        </w:tc>
      </w:tr>
      <w:tr w:rsidR="0036146A" w:rsidRPr="001D3E60" w:rsidTr="00022333">
        <w:trPr>
          <w:cantSplit/>
        </w:trPr>
        <w:tc>
          <w:tcPr>
            <w:tcW w:w="849" w:type="dxa"/>
            <w:vMerge/>
            <w:vAlign w:val="center"/>
          </w:tcPr>
          <w:p w:rsidR="0036146A" w:rsidRPr="001D3E60"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1D3E60" w:rsidRDefault="0036146A" w:rsidP="0064322C">
            <w:pPr>
              <w:rPr>
                <w:rFonts w:ascii="Times New Roman" w:hAnsi="Times New Roman" w:cs="Times New Roman"/>
                <w:color w:val="000000"/>
                <w:sz w:val="24"/>
                <w:szCs w:val="24"/>
              </w:rPr>
            </w:pPr>
          </w:p>
        </w:tc>
        <w:tc>
          <w:tcPr>
            <w:tcW w:w="5670" w:type="dxa"/>
            <w:vAlign w:val="center"/>
          </w:tcPr>
          <w:p w:rsidR="0036146A" w:rsidRDefault="0036146A" w:rsidP="00082990">
            <w:pPr>
              <w:rPr>
                <w:rFonts w:ascii="Times New Roman" w:hAnsi="Times New Roman" w:cs="Times New Roman"/>
                <w:color w:val="000000"/>
                <w:sz w:val="24"/>
                <w:szCs w:val="24"/>
              </w:rPr>
            </w:pPr>
            <w:r w:rsidRPr="001D3E60">
              <w:rPr>
                <w:rFonts w:ascii="Times New Roman" w:hAnsi="Times New Roman" w:cs="Times New Roman"/>
                <w:color w:val="000000"/>
                <w:sz w:val="24"/>
                <w:szCs w:val="24"/>
              </w:rPr>
              <w:t>Включение проекта в государственную программу Иркутской области «Развитие физической культуры и спорта на 2014-2020 годы»</w:t>
            </w:r>
          </w:p>
          <w:p w:rsidR="0070417D" w:rsidRPr="001D3E60" w:rsidRDefault="0070417D" w:rsidP="00082990">
            <w:pPr>
              <w:rPr>
                <w:rFonts w:ascii="Times New Roman" w:hAnsi="Times New Roman" w:cs="Times New Roman"/>
                <w:color w:val="000000"/>
                <w:sz w:val="24"/>
                <w:szCs w:val="24"/>
              </w:rPr>
            </w:pPr>
          </w:p>
        </w:tc>
        <w:tc>
          <w:tcPr>
            <w:tcW w:w="1843" w:type="dxa"/>
            <w:vAlign w:val="center"/>
          </w:tcPr>
          <w:p w:rsidR="0036146A" w:rsidRPr="001D3E60" w:rsidRDefault="0036146A" w:rsidP="0059635A">
            <w:pPr>
              <w:jc w:val="center"/>
              <w:rPr>
                <w:rFonts w:ascii="Times New Roman" w:hAnsi="Times New Roman" w:cs="Times New Roman"/>
                <w:sz w:val="24"/>
                <w:szCs w:val="24"/>
              </w:rPr>
            </w:pPr>
            <w:r w:rsidRPr="001D3E60">
              <w:rPr>
                <w:rFonts w:ascii="Times New Roman" w:hAnsi="Times New Roman" w:cs="Times New Roman"/>
                <w:sz w:val="24"/>
                <w:szCs w:val="24"/>
              </w:rPr>
              <w:t>контрольная точка</w:t>
            </w:r>
          </w:p>
        </w:tc>
        <w:tc>
          <w:tcPr>
            <w:tcW w:w="1701" w:type="dxa"/>
            <w:vAlign w:val="center"/>
          </w:tcPr>
          <w:p w:rsidR="0036146A" w:rsidRPr="001D3E60" w:rsidRDefault="0036146A" w:rsidP="00082990">
            <w:pPr>
              <w:pStyle w:val="a3"/>
              <w:ind w:left="0"/>
              <w:jc w:val="center"/>
              <w:rPr>
                <w:rFonts w:ascii="Times New Roman" w:hAnsi="Times New Roman" w:cs="Times New Roman"/>
                <w:sz w:val="24"/>
                <w:szCs w:val="24"/>
              </w:rPr>
            </w:pPr>
            <w:r w:rsidRPr="001D3E60">
              <w:rPr>
                <w:rFonts w:ascii="Times New Roman" w:hAnsi="Times New Roman" w:cs="Times New Roman"/>
                <w:sz w:val="24"/>
                <w:szCs w:val="24"/>
              </w:rPr>
              <w:t>31.12.2018</w:t>
            </w:r>
          </w:p>
        </w:tc>
      </w:tr>
      <w:tr w:rsidR="0036146A" w:rsidRPr="001D3E60" w:rsidTr="00022333">
        <w:trPr>
          <w:cantSplit/>
        </w:trPr>
        <w:tc>
          <w:tcPr>
            <w:tcW w:w="849" w:type="dxa"/>
            <w:vMerge w:val="restart"/>
            <w:vAlign w:val="center"/>
          </w:tcPr>
          <w:p w:rsidR="0036146A" w:rsidRPr="001D3E60" w:rsidRDefault="0036146A" w:rsidP="0059635A">
            <w:pPr>
              <w:pStyle w:val="a3"/>
              <w:numPr>
                <w:ilvl w:val="0"/>
                <w:numId w:val="5"/>
              </w:numPr>
              <w:jc w:val="center"/>
              <w:rPr>
                <w:rFonts w:ascii="Times New Roman" w:hAnsi="Times New Roman" w:cs="Times New Roman"/>
                <w:sz w:val="24"/>
                <w:szCs w:val="24"/>
              </w:rPr>
            </w:pPr>
          </w:p>
        </w:tc>
        <w:tc>
          <w:tcPr>
            <w:tcW w:w="5247" w:type="dxa"/>
            <w:vMerge w:val="restart"/>
            <w:vAlign w:val="center"/>
          </w:tcPr>
          <w:p w:rsidR="0036146A" w:rsidRPr="001D3E60" w:rsidRDefault="0036146A" w:rsidP="00082990">
            <w:pPr>
              <w:rPr>
                <w:rFonts w:ascii="Times New Roman" w:hAnsi="Times New Roman" w:cs="Times New Roman"/>
                <w:sz w:val="24"/>
                <w:szCs w:val="24"/>
              </w:rPr>
            </w:pPr>
            <w:r w:rsidRPr="001D3E60">
              <w:rPr>
                <w:rFonts w:ascii="Times New Roman" w:hAnsi="Times New Roman" w:cs="Times New Roman"/>
                <w:color w:val="000000"/>
                <w:sz w:val="24"/>
                <w:szCs w:val="24"/>
              </w:rPr>
              <w:t>Реконструкция спортивного зала «Горняк», благоустройство территории</w:t>
            </w:r>
          </w:p>
        </w:tc>
        <w:tc>
          <w:tcPr>
            <w:tcW w:w="5670" w:type="dxa"/>
            <w:vAlign w:val="center"/>
          </w:tcPr>
          <w:p w:rsidR="0036146A" w:rsidRPr="001D3E60" w:rsidRDefault="0036146A" w:rsidP="00FA0FDD">
            <w:pPr>
              <w:rPr>
                <w:rFonts w:ascii="Times New Roman" w:hAnsi="Times New Roman" w:cs="Times New Roman"/>
                <w:color w:val="000000"/>
                <w:sz w:val="24"/>
                <w:szCs w:val="24"/>
              </w:rPr>
            </w:pPr>
            <w:r w:rsidRPr="001D3E60">
              <w:rPr>
                <w:rFonts w:ascii="Times New Roman" w:hAnsi="Times New Roman" w:cs="Times New Roman"/>
                <w:color w:val="000000"/>
                <w:sz w:val="24"/>
                <w:szCs w:val="24"/>
              </w:rPr>
              <w:t xml:space="preserve">Подготовка проектно-сметной документации </w:t>
            </w:r>
          </w:p>
        </w:tc>
        <w:tc>
          <w:tcPr>
            <w:tcW w:w="1843" w:type="dxa"/>
            <w:vAlign w:val="center"/>
          </w:tcPr>
          <w:p w:rsidR="0036146A" w:rsidRPr="001D3E60" w:rsidRDefault="0036146A" w:rsidP="0059635A">
            <w:pPr>
              <w:jc w:val="center"/>
              <w:rPr>
                <w:rFonts w:ascii="Times New Roman" w:hAnsi="Times New Roman" w:cs="Times New Roman"/>
                <w:sz w:val="24"/>
                <w:szCs w:val="24"/>
              </w:rPr>
            </w:pPr>
            <w:r w:rsidRPr="001D3E60">
              <w:rPr>
                <w:rFonts w:ascii="Times New Roman" w:hAnsi="Times New Roman" w:cs="Times New Roman"/>
                <w:sz w:val="24"/>
                <w:szCs w:val="24"/>
              </w:rPr>
              <w:t>контрольная точка</w:t>
            </w:r>
          </w:p>
        </w:tc>
        <w:tc>
          <w:tcPr>
            <w:tcW w:w="1701" w:type="dxa"/>
            <w:vAlign w:val="center"/>
          </w:tcPr>
          <w:p w:rsidR="0036146A" w:rsidRPr="001D3E60" w:rsidRDefault="0036146A" w:rsidP="00FA0FDD">
            <w:pPr>
              <w:pStyle w:val="a3"/>
              <w:ind w:left="0"/>
              <w:jc w:val="center"/>
              <w:rPr>
                <w:rFonts w:ascii="Times New Roman" w:hAnsi="Times New Roman" w:cs="Times New Roman"/>
                <w:sz w:val="24"/>
                <w:szCs w:val="24"/>
              </w:rPr>
            </w:pPr>
            <w:r w:rsidRPr="001D3E60">
              <w:rPr>
                <w:rFonts w:ascii="Times New Roman" w:hAnsi="Times New Roman" w:cs="Times New Roman"/>
                <w:sz w:val="24"/>
                <w:szCs w:val="24"/>
              </w:rPr>
              <w:t>31.12.2019</w:t>
            </w:r>
          </w:p>
        </w:tc>
      </w:tr>
      <w:tr w:rsidR="0036146A" w:rsidRPr="001D3E60" w:rsidTr="00022333">
        <w:trPr>
          <w:cantSplit/>
        </w:trPr>
        <w:tc>
          <w:tcPr>
            <w:tcW w:w="849" w:type="dxa"/>
            <w:vMerge/>
            <w:vAlign w:val="center"/>
          </w:tcPr>
          <w:p w:rsidR="0036146A" w:rsidRPr="001D3E60"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1D3E60" w:rsidRDefault="0036146A" w:rsidP="0059635A">
            <w:pPr>
              <w:rPr>
                <w:rFonts w:ascii="Times New Roman" w:hAnsi="Times New Roman" w:cs="Times New Roman"/>
                <w:sz w:val="24"/>
                <w:szCs w:val="24"/>
              </w:rPr>
            </w:pPr>
          </w:p>
        </w:tc>
        <w:tc>
          <w:tcPr>
            <w:tcW w:w="5670" w:type="dxa"/>
            <w:vAlign w:val="center"/>
          </w:tcPr>
          <w:p w:rsidR="0036146A" w:rsidRPr="001D3E60" w:rsidRDefault="0036146A" w:rsidP="00197231">
            <w:pPr>
              <w:rPr>
                <w:rFonts w:ascii="Times New Roman" w:hAnsi="Times New Roman" w:cs="Times New Roman"/>
                <w:color w:val="000000"/>
                <w:sz w:val="24"/>
                <w:szCs w:val="24"/>
              </w:rPr>
            </w:pPr>
            <w:r w:rsidRPr="001D3E60">
              <w:rPr>
                <w:rFonts w:ascii="Times New Roman" w:hAnsi="Times New Roman" w:cs="Times New Roman"/>
                <w:color w:val="000000"/>
                <w:sz w:val="24"/>
                <w:szCs w:val="24"/>
              </w:rPr>
              <w:t>Подача заявки на включение проекта в государственную программу Иркутской области «Развитие физической культуры и спорта»</w:t>
            </w:r>
          </w:p>
        </w:tc>
        <w:tc>
          <w:tcPr>
            <w:tcW w:w="1843" w:type="dxa"/>
            <w:vAlign w:val="center"/>
          </w:tcPr>
          <w:p w:rsidR="0036146A" w:rsidRPr="001D3E60" w:rsidRDefault="0036146A" w:rsidP="0059635A">
            <w:pPr>
              <w:jc w:val="center"/>
              <w:rPr>
                <w:rFonts w:ascii="Times New Roman" w:hAnsi="Times New Roman" w:cs="Times New Roman"/>
                <w:sz w:val="24"/>
                <w:szCs w:val="24"/>
              </w:rPr>
            </w:pPr>
            <w:r w:rsidRPr="001D3E60">
              <w:rPr>
                <w:rFonts w:ascii="Times New Roman" w:hAnsi="Times New Roman" w:cs="Times New Roman"/>
                <w:sz w:val="24"/>
                <w:szCs w:val="24"/>
              </w:rPr>
              <w:t>контрольная точка</w:t>
            </w:r>
          </w:p>
        </w:tc>
        <w:tc>
          <w:tcPr>
            <w:tcW w:w="1701" w:type="dxa"/>
            <w:vAlign w:val="center"/>
          </w:tcPr>
          <w:p w:rsidR="0036146A" w:rsidRPr="001D3E60" w:rsidRDefault="0036146A" w:rsidP="00FA0FDD">
            <w:pPr>
              <w:pStyle w:val="a3"/>
              <w:ind w:left="0"/>
              <w:jc w:val="center"/>
              <w:rPr>
                <w:rFonts w:ascii="Times New Roman" w:hAnsi="Times New Roman" w:cs="Times New Roman"/>
                <w:sz w:val="24"/>
                <w:szCs w:val="24"/>
              </w:rPr>
            </w:pPr>
            <w:r w:rsidRPr="001D3E60">
              <w:rPr>
                <w:rFonts w:ascii="Times New Roman" w:hAnsi="Times New Roman" w:cs="Times New Roman"/>
                <w:sz w:val="24"/>
                <w:szCs w:val="24"/>
              </w:rPr>
              <w:t>31.05.2020</w:t>
            </w:r>
          </w:p>
        </w:tc>
      </w:tr>
      <w:tr w:rsidR="0036146A" w:rsidRPr="001D3E60" w:rsidTr="00022333">
        <w:trPr>
          <w:cantSplit/>
        </w:trPr>
        <w:tc>
          <w:tcPr>
            <w:tcW w:w="849" w:type="dxa"/>
            <w:vMerge/>
            <w:vAlign w:val="center"/>
          </w:tcPr>
          <w:p w:rsidR="0036146A" w:rsidRPr="001D3E60"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1D3E60" w:rsidRDefault="0036146A" w:rsidP="0059635A">
            <w:pPr>
              <w:rPr>
                <w:rFonts w:ascii="Times New Roman" w:hAnsi="Times New Roman" w:cs="Times New Roman"/>
                <w:color w:val="000000"/>
                <w:sz w:val="24"/>
                <w:szCs w:val="24"/>
              </w:rPr>
            </w:pPr>
          </w:p>
        </w:tc>
        <w:tc>
          <w:tcPr>
            <w:tcW w:w="5670" w:type="dxa"/>
            <w:vAlign w:val="center"/>
          </w:tcPr>
          <w:p w:rsidR="0036146A" w:rsidRPr="001D3E60" w:rsidRDefault="0036146A" w:rsidP="00082990">
            <w:pPr>
              <w:rPr>
                <w:rFonts w:ascii="Times New Roman" w:hAnsi="Times New Roman" w:cs="Times New Roman"/>
                <w:color w:val="000000"/>
                <w:sz w:val="24"/>
                <w:szCs w:val="24"/>
              </w:rPr>
            </w:pPr>
            <w:r w:rsidRPr="001D3E60">
              <w:rPr>
                <w:rFonts w:ascii="Times New Roman" w:hAnsi="Times New Roman" w:cs="Times New Roman"/>
                <w:color w:val="000000"/>
                <w:sz w:val="24"/>
                <w:szCs w:val="24"/>
              </w:rPr>
              <w:t>Включение проекта в государственную программу Иркутской области «Развитие физической культуры и спорта на 2014-2020 годы»</w:t>
            </w:r>
          </w:p>
        </w:tc>
        <w:tc>
          <w:tcPr>
            <w:tcW w:w="1843" w:type="dxa"/>
            <w:vAlign w:val="center"/>
          </w:tcPr>
          <w:p w:rsidR="0036146A" w:rsidRPr="001D3E60" w:rsidRDefault="0036146A" w:rsidP="0059635A">
            <w:pPr>
              <w:jc w:val="center"/>
              <w:rPr>
                <w:rFonts w:ascii="Times New Roman" w:hAnsi="Times New Roman" w:cs="Times New Roman"/>
                <w:sz w:val="24"/>
                <w:szCs w:val="24"/>
              </w:rPr>
            </w:pPr>
            <w:r w:rsidRPr="001D3E60">
              <w:rPr>
                <w:rFonts w:ascii="Times New Roman" w:hAnsi="Times New Roman" w:cs="Times New Roman"/>
                <w:sz w:val="24"/>
                <w:szCs w:val="24"/>
              </w:rPr>
              <w:t>контрольная точка</w:t>
            </w:r>
          </w:p>
        </w:tc>
        <w:tc>
          <w:tcPr>
            <w:tcW w:w="1701" w:type="dxa"/>
            <w:vAlign w:val="center"/>
          </w:tcPr>
          <w:p w:rsidR="0036146A" w:rsidRPr="001D3E60" w:rsidRDefault="0036146A" w:rsidP="00FA0FDD">
            <w:pPr>
              <w:pStyle w:val="a3"/>
              <w:ind w:left="0"/>
              <w:jc w:val="center"/>
              <w:rPr>
                <w:rFonts w:ascii="Times New Roman" w:hAnsi="Times New Roman" w:cs="Times New Roman"/>
                <w:sz w:val="24"/>
                <w:szCs w:val="24"/>
              </w:rPr>
            </w:pPr>
            <w:r w:rsidRPr="001D3E60">
              <w:rPr>
                <w:rFonts w:ascii="Times New Roman" w:hAnsi="Times New Roman" w:cs="Times New Roman"/>
                <w:sz w:val="24"/>
                <w:szCs w:val="24"/>
              </w:rPr>
              <w:t>31.12.2020</w:t>
            </w:r>
          </w:p>
        </w:tc>
      </w:tr>
      <w:tr w:rsidR="0036146A" w:rsidRPr="001D3E60" w:rsidTr="00022333">
        <w:trPr>
          <w:cantSplit/>
        </w:trPr>
        <w:tc>
          <w:tcPr>
            <w:tcW w:w="849" w:type="dxa"/>
            <w:vMerge w:val="restart"/>
            <w:vAlign w:val="center"/>
          </w:tcPr>
          <w:p w:rsidR="0036146A" w:rsidRPr="001D3E60" w:rsidRDefault="0036146A" w:rsidP="0059635A">
            <w:pPr>
              <w:pStyle w:val="a3"/>
              <w:numPr>
                <w:ilvl w:val="0"/>
                <w:numId w:val="5"/>
              </w:numPr>
              <w:jc w:val="center"/>
              <w:rPr>
                <w:rFonts w:ascii="Times New Roman" w:hAnsi="Times New Roman" w:cs="Times New Roman"/>
                <w:sz w:val="24"/>
                <w:szCs w:val="24"/>
              </w:rPr>
            </w:pPr>
          </w:p>
        </w:tc>
        <w:tc>
          <w:tcPr>
            <w:tcW w:w="5247" w:type="dxa"/>
            <w:vMerge w:val="restart"/>
            <w:vAlign w:val="center"/>
          </w:tcPr>
          <w:p w:rsidR="0036146A" w:rsidRPr="001D3E60" w:rsidRDefault="0036146A" w:rsidP="00082990">
            <w:pPr>
              <w:rPr>
                <w:rFonts w:ascii="Times New Roman" w:hAnsi="Times New Roman" w:cs="Times New Roman"/>
                <w:color w:val="000000"/>
                <w:sz w:val="24"/>
                <w:szCs w:val="24"/>
              </w:rPr>
            </w:pPr>
            <w:r w:rsidRPr="001D3E60">
              <w:rPr>
                <w:rFonts w:ascii="Times New Roman" w:hAnsi="Times New Roman" w:cs="Times New Roman"/>
                <w:color w:val="000000"/>
                <w:sz w:val="24"/>
                <w:szCs w:val="24"/>
              </w:rPr>
              <w:t xml:space="preserve">Выборочный капитальный ремонт бассейна «Дельфин» </w:t>
            </w:r>
          </w:p>
        </w:tc>
        <w:tc>
          <w:tcPr>
            <w:tcW w:w="5670" w:type="dxa"/>
          </w:tcPr>
          <w:p w:rsidR="0036146A" w:rsidRPr="001D3E60" w:rsidRDefault="0036146A" w:rsidP="00082990">
            <w:pPr>
              <w:rPr>
                <w:rFonts w:ascii="Times New Roman" w:hAnsi="Times New Roman" w:cs="Times New Roman"/>
                <w:color w:val="000000"/>
                <w:sz w:val="24"/>
                <w:szCs w:val="24"/>
              </w:rPr>
            </w:pPr>
            <w:r w:rsidRPr="001D3E60">
              <w:rPr>
                <w:rFonts w:ascii="Times New Roman" w:hAnsi="Times New Roman" w:cs="Times New Roman"/>
                <w:color w:val="000000"/>
                <w:sz w:val="24"/>
                <w:szCs w:val="24"/>
              </w:rPr>
              <w:t>Проведение конкурсных процедур для выполнения работ по выборочному капитальному ремонту бассейна «Дельфин»</w:t>
            </w:r>
          </w:p>
        </w:tc>
        <w:tc>
          <w:tcPr>
            <w:tcW w:w="1843" w:type="dxa"/>
            <w:vAlign w:val="center"/>
          </w:tcPr>
          <w:p w:rsidR="0036146A" w:rsidRPr="001D3E60" w:rsidRDefault="0036146A" w:rsidP="0059635A">
            <w:pPr>
              <w:jc w:val="center"/>
              <w:rPr>
                <w:rFonts w:ascii="Times New Roman" w:hAnsi="Times New Roman" w:cs="Times New Roman"/>
                <w:sz w:val="24"/>
                <w:szCs w:val="24"/>
              </w:rPr>
            </w:pPr>
            <w:r w:rsidRPr="001D3E60">
              <w:rPr>
                <w:rFonts w:ascii="Times New Roman" w:hAnsi="Times New Roman" w:cs="Times New Roman"/>
                <w:sz w:val="24"/>
                <w:szCs w:val="24"/>
              </w:rPr>
              <w:t>контрольная точка</w:t>
            </w:r>
          </w:p>
        </w:tc>
        <w:tc>
          <w:tcPr>
            <w:tcW w:w="1701" w:type="dxa"/>
            <w:vAlign w:val="center"/>
          </w:tcPr>
          <w:p w:rsidR="0036146A" w:rsidRPr="001D3E60" w:rsidRDefault="0036146A" w:rsidP="00FA0FDD">
            <w:pPr>
              <w:pStyle w:val="a3"/>
              <w:ind w:left="0"/>
              <w:jc w:val="center"/>
              <w:rPr>
                <w:rFonts w:ascii="Times New Roman" w:hAnsi="Times New Roman" w:cs="Times New Roman"/>
                <w:sz w:val="24"/>
                <w:szCs w:val="24"/>
              </w:rPr>
            </w:pPr>
            <w:r w:rsidRPr="001D3E60">
              <w:rPr>
                <w:rFonts w:ascii="Times New Roman" w:hAnsi="Times New Roman" w:cs="Times New Roman"/>
                <w:sz w:val="24"/>
                <w:szCs w:val="24"/>
              </w:rPr>
              <w:t>31.05.2018</w:t>
            </w:r>
          </w:p>
        </w:tc>
      </w:tr>
      <w:tr w:rsidR="0036146A" w:rsidRPr="001D3E60" w:rsidTr="00022333">
        <w:trPr>
          <w:cantSplit/>
        </w:trPr>
        <w:tc>
          <w:tcPr>
            <w:tcW w:w="849" w:type="dxa"/>
            <w:vMerge/>
            <w:vAlign w:val="center"/>
          </w:tcPr>
          <w:p w:rsidR="0036146A" w:rsidRPr="001D3E60"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1D3E60" w:rsidRDefault="0036146A" w:rsidP="0059635A">
            <w:pPr>
              <w:rPr>
                <w:rFonts w:ascii="Times New Roman" w:hAnsi="Times New Roman" w:cs="Times New Roman"/>
                <w:color w:val="000000"/>
                <w:sz w:val="24"/>
                <w:szCs w:val="24"/>
              </w:rPr>
            </w:pPr>
          </w:p>
        </w:tc>
        <w:tc>
          <w:tcPr>
            <w:tcW w:w="5670" w:type="dxa"/>
          </w:tcPr>
          <w:p w:rsidR="0036146A" w:rsidRPr="001D3E60" w:rsidRDefault="0036146A" w:rsidP="00925BB6">
            <w:pPr>
              <w:rPr>
                <w:rFonts w:ascii="Times New Roman" w:hAnsi="Times New Roman" w:cs="Times New Roman"/>
                <w:color w:val="000000"/>
                <w:sz w:val="24"/>
                <w:szCs w:val="24"/>
              </w:rPr>
            </w:pPr>
            <w:r w:rsidRPr="001D3E60">
              <w:rPr>
                <w:rFonts w:ascii="Times New Roman" w:hAnsi="Times New Roman" w:cs="Times New Roman"/>
                <w:color w:val="000000"/>
                <w:sz w:val="24"/>
                <w:szCs w:val="24"/>
              </w:rPr>
              <w:t>Завершение выборочного капитального ремонта бассейна «Дельфин»</w:t>
            </w:r>
          </w:p>
        </w:tc>
        <w:tc>
          <w:tcPr>
            <w:tcW w:w="1843" w:type="dxa"/>
            <w:vAlign w:val="center"/>
          </w:tcPr>
          <w:p w:rsidR="0036146A" w:rsidRPr="001D3E60" w:rsidRDefault="0036146A" w:rsidP="00082990">
            <w:pPr>
              <w:jc w:val="center"/>
              <w:rPr>
                <w:rFonts w:ascii="Times New Roman" w:hAnsi="Times New Roman" w:cs="Times New Roman"/>
                <w:sz w:val="24"/>
                <w:szCs w:val="24"/>
              </w:rPr>
            </w:pPr>
            <w:r w:rsidRPr="001D3E60">
              <w:rPr>
                <w:rFonts w:ascii="Times New Roman" w:hAnsi="Times New Roman" w:cs="Times New Roman"/>
                <w:sz w:val="24"/>
                <w:szCs w:val="24"/>
              </w:rPr>
              <w:t>завершение этапа</w:t>
            </w:r>
          </w:p>
        </w:tc>
        <w:tc>
          <w:tcPr>
            <w:tcW w:w="1701" w:type="dxa"/>
            <w:vAlign w:val="center"/>
          </w:tcPr>
          <w:p w:rsidR="0036146A" w:rsidRPr="001D3E60" w:rsidRDefault="0036146A" w:rsidP="00973DF9">
            <w:pPr>
              <w:pStyle w:val="a3"/>
              <w:ind w:left="0"/>
              <w:jc w:val="center"/>
              <w:rPr>
                <w:rFonts w:ascii="Times New Roman" w:hAnsi="Times New Roman" w:cs="Times New Roman"/>
                <w:sz w:val="24"/>
                <w:szCs w:val="24"/>
              </w:rPr>
            </w:pPr>
            <w:r w:rsidRPr="001D3E60">
              <w:rPr>
                <w:rFonts w:ascii="Times New Roman" w:hAnsi="Times New Roman" w:cs="Times New Roman"/>
                <w:sz w:val="24"/>
                <w:szCs w:val="24"/>
              </w:rPr>
              <w:t>31.12.2020</w:t>
            </w:r>
          </w:p>
        </w:tc>
      </w:tr>
      <w:tr w:rsidR="0036146A" w:rsidRPr="001D3E60" w:rsidTr="00022333">
        <w:trPr>
          <w:cantSplit/>
        </w:trPr>
        <w:tc>
          <w:tcPr>
            <w:tcW w:w="849" w:type="dxa"/>
            <w:vAlign w:val="center"/>
          </w:tcPr>
          <w:p w:rsidR="0036146A" w:rsidRPr="001D3E60" w:rsidRDefault="0036146A" w:rsidP="00BB7FCE">
            <w:pPr>
              <w:ind w:left="360"/>
              <w:jc w:val="center"/>
              <w:rPr>
                <w:rFonts w:ascii="Times New Roman" w:hAnsi="Times New Roman" w:cs="Times New Roman"/>
                <w:sz w:val="24"/>
                <w:szCs w:val="24"/>
              </w:rPr>
            </w:pPr>
          </w:p>
        </w:tc>
        <w:tc>
          <w:tcPr>
            <w:tcW w:w="14461" w:type="dxa"/>
            <w:gridSpan w:val="4"/>
            <w:vAlign w:val="center"/>
          </w:tcPr>
          <w:p w:rsidR="0036146A" w:rsidRPr="001D3E60" w:rsidRDefault="0036146A" w:rsidP="00952B1D">
            <w:pPr>
              <w:pStyle w:val="a3"/>
              <w:ind w:left="0"/>
              <w:rPr>
                <w:rFonts w:ascii="Times New Roman" w:hAnsi="Times New Roman" w:cs="Times New Roman"/>
                <w:b/>
                <w:sz w:val="24"/>
                <w:szCs w:val="24"/>
              </w:rPr>
            </w:pPr>
            <w:r w:rsidRPr="001D3E60">
              <w:rPr>
                <w:rFonts w:ascii="Times New Roman" w:hAnsi="Times New Roman" w:cs="Times New Roman"/>
                <w:b/>
                <w:sz w:val="24"/>
                <w:szCs w:val="24"/>
              </w:rPr>
              <w:t xml:space="preserve">Направление «Развитие </w:t>
            </w:r>
            <w:r>
              <w:rPr>
                <w:rFonts w:ascii="Times New Roman" w:hAnsi="Times New Roman" w:cs="Times New Roman"/>
                <w:b/>
                <w:sz w:val="24"/>
                <w:szCs w:val="24"/>
              </w:rPr>
              <w:t>культуры</w:t>
            </w:r>
            <w:r w:rsidRPr="001D3E60">
              <w:rPr>
                <w:rFonts w:ascii="Times New Roman" w:hAnsi="Times New Roman" w:cs="Times New Roman"/>
                <w:b/>
                <w:sz w:val="24"/>
                <w:szCs w:val="24"/>
              </w:rPr>
              <w:t>»</w:t>
            </w:r>
          </w:p>
        </w:tc>
      </w:tr>
      <w:tr w:rsidR="0036146A" w:rsidRPr="001D3E60" w:rsidTr="00022333">
        <w:trPr>
          <w:cantSplit/>
        </w:trPr>
        <w:tc>
          <w:tcPr>
            <w:tcW w:w="849" w:type="dxa"/>
            <w:vMerge w:val="restart"/>
            <w:vAlign w:val="center"/>
          </w:tcPr>
          <w:p w:rsidR="0036146A" w:rsidRPr="001D3E60" w:rsidRDefault="0036146A" w:rsidP="0059635A">
            <w:pPr>
              <w:pStyle w:val="a3"/>
              <w:numPr>
                <w:ilvl w:val="0"/>
                <w:numId w:val="5"/>
              </w:numPr>
              <w:jc w:val="center"/>
              <w:rPr>
                <w:rFonts w:ascii="Times New Roman" w:hAnsi="Times New Roman" w:cs="Times New Roman"/>
                <w:sz w:val="24"/>
                <w:szCs w:val="24"/>
              </w:rPr>
            </w:pPr>
          </w:p>
        </w:tc>
        <w:tc>
          <w:tcPr>
            <w:tcW w:w="5247" w:type="dxa"/>
            <w:vMerge w:val="restart"/>
            <w:vAlign w:val="center"/>
          </w:tcPr>
          <w:p w:rsidR="0036146A" w:rsidRPr="001D3E60" w:rsidRDefault="0036146A" w:rsidP="00925BB6">
            <w:pPr>
              <w:rPr>
                <w:rFonts w:ascii="Times New Roman" w:hAnsi="Times New Roman" w:cs="Times New Roman"/>
                <w:color w:val="000000"/>
                <w:sz w:val="24"/>
                <w:szCs w:val="24"/>
              </w:rPr>
            </w:pPr>
            <w:r w:rsidRPr="001D3E60">
              <w:rPr>
                <w:rFonts w:ascii="Times New Roman" w:hAnsi="Times New Roman" w:cs="Times New Roman"/>
                <w:color w:val="000000"/>
                <w:sz w:val="24"/>
                <w:szCs w:val="24"/>
              </w:rPr>
              <w:t>Капитальный  ремонт пристроек школы искусств в г.Железногорск-Илимский</w:t>
            </w:r>
          </w:p>
        </w:tc>
        <w:tc>
          <w:tcPr>
            <w:tcW w:w="5670" w:type="dxa"/>
            <w:vAlign w:val="center"/>
          </w:tcPr>
          <w:p w:rsidR="0036146A" w:rsidRPr="001D3E60" w:rsidRDefault="0036146A" w:rsidP="00925BB6">
            <w:pPr>
              <w:rPr>
                <w:rFonts w:ascii="Times New Roman" w:hAnsi="Times New Roman" w:cs="Times New Roman"/>
                <w:color w:val="000000"/>
                <w:sz w:val="24"/>
                <w:szCs w:val="24"/>
              </w:rPr>
            </w:pPr>
            <w:r w:rsidRPr="001D3E60">
              <w:rPr>
                <w:rFonts w:ascii="Times New Roman" w:hAnsi="Times New Roman" w:cs="Times New Roman"/>
                <w:color w:val="000000"/>
                <w:sz w:val="24"/>
                <w:szCs w:val="24"/>
              </w:rPr>
              <w:t>Подача заявки на включение проекта в государственную программу Иркутской области «Развитие культуры на 2014-2020 годы»</w:t>
            </w:r>
          </w:p>
        </w:tc>
        <w:tc>
          <w:tcPr>
            <w:tcW w:w="1843" w:type="dxa"/>
            <w:vAlign w:val="center"/>
          </w:tcPr>
          <w:p w:rsidR="0036146A" w:rsidRPr="001D3E60" w:rsidRDefault="0036146A" w:rsidP="00925BB6">
            <w:pPr>
              <w:jc w:val="center"/>
              <w:rPr>
                <w:rFonts w:ascii="Times New Roman" w:hAnsi="Times New Roman" w:cs="Times New Roman"/>
                <w:sz w:val="24"/>
                <w:szCs w:val="24"/>
              </w:rPr>
            </w:pPr>
            <w:r w:rsidRPr="001D3E60">
              <w:rPr>
                <w:rFonts w:ascii="Times New Roman" w:hAnsi="Times New Roman" w:cs="Times New Roman"/>
                <w:sz w:val="24"/>
                <w:szCs w:val="24"/>
              </w:rPr>
              <w:t>контрольная точка</w:t>
            </w:r>
          </w:p>
        </w:tc>
        <w:tc>
          <w:tcPr>
            <w:tcW w:w="1701" w:type="dxa"/>
            <w:vAlign w:val="center"/>
          </w:tcPr>
          <w:p w:rsidR="0036146A" w:rsidRPr="001D3E60" w:rsidRDefault="0036146A" w:rsidP="009152E7">
            <w:pPr>
              <w:pStyle w:val="a3"/>
              <w:ind w:left="0"/>
              <w:jc w:val="center"/>
              <w:rPr>
                <w:rFonts w:ascii="Times New Roman" w:hAnsi="Times New Roman" w:cs="Times New Roman"/>
                <w:sz w:val="24"/>
                <w:szCs w:val="24"/>
              </w:rPr>
            </w:pPr>
            <w:r w:rsidRPr="001D3E60">
              <w:rPr>
                <w:rFonts w:ascii="Times New Roman" w:hAnsi="Times New Roman" w:cs="Times New Roman"/>
                <w:sz w:val="24"/>
                <w:szCs w:val="24"/>
              </w:rPr>
              <w:t>31.05.201</w:t>
            </w:r>
            <w:r>
              <w:rPr>
                <w:rFonts w:ascii="Times New Roman" w:hAnsi="Times New Roman" w:cs="Times New Roman"/>
                <w:sz w:val="24"/>
                <w:szCs w:val="24"/>
              </w:rPr>
              <w:t>9</w:t>
            </w:r>
          </w:p>
        </w:tc>
      </w:tr>
      <w:tr w:rsidR="0036146A" w:rsidRPr="001D3E60" w:rsidTr="00022333">
        <w:trPr>
          <w:cantSplit/>
        </w:trPr>
        <w:tc>
          <w:tcPr>
            <w:tcW w:w="849" w:type="dxa"/>
            <w:vMerge/>
            <w:vAlign w:val="center"/>
          </w:tcPr>
          <w:p w:rsidR="0036146A" w:rsidRPr="001D3E60"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1D3E60" w:rsidRDefault="0036146A" w:rsidP="00925BB6">
            <w:pPr>
              <w:rPr>
                <w:rFonts w:ascii="Times New Roman" w:hAnsi="Times New Roman" w:cs="Times New Roman"/>
                <w:color w:val="000000"/>
                <w:sz w:val="24"/>
                <w:szCs w:val="24"/>
              </w:rPr>
            </w:pPr>
          </w:p>
        </w:tc>
        <w:tc>
          <w:tcPr>
            <w:tcW w:w="5670" w:type="dxa"/>
            <w:vAlign w:val="center"/>
          </w:tcPr>
          <w:p w:rsidR="0036146A" w:rsidRPr="001D3E60" w:rsidRDefault="0036146A" w:rsidP="00925BB6">
            <w:pPr>
              <w:rPr>
                <w:rFonts w:ascii="Times New Roman" w:hAnsi="Times New Roman" w:cs="Times New Roman"/>
                <w:color w:val="000000"/>
                <w:sz w:val="24"/>
                <w:szCs w:val="24"/>
              </w:rPr>
            </w:pPr>
            <w:r w:rsidRPr="001D3E60">
              <w:rPr>
                <w:rFonts w:ascii="Times New Roman" w:hAnsi="Times New Roman" w:cs="Times New Roman"/>
                <w:color w:val="000000"/>
                <w:sz w:val="24"/>
                <w:szCs w:val="24"/>
              </w:rPr>
              <w:t>Включение проекта в государственную программу Иркутской области «Развитие культуры на 2014-2020 годы»</w:t>
            </w:r>
          </w:p>
        </w:tc>
        <w:tc>
          <w:tcPr>
            <w:tcW w:w="1843" w:type="dxa"/>
            <w:vAlign w:val="center"/>
          </w:tcPr>
          <w:p w:rsidR="0036146A" w:rsidRPr="001D3E60" w:rsidRDefault="0036146A" w:rsidP="00925BB6">
            <w:pPr>
              <w:jc w:val="center"/>
              <w:rPr>
                <w:rFonts w:ascii="Times New Roman" w:hAnsi="Times New Roman" w:cs="Times New Roman"/>
                <w:sz w:val="24"/>
                <w:szCs w:val="24"/>
              </w:rPr>
            </w:pPr>
            <w:r w:rsidRPr="001D3E60">
              <w:rPr>
                <w:rFonts w:ascii="Times New Roman" w:hAnsi="Times New Roman" w:cs="Times New Roman"/>
                <w:sz w:val="24"/>
                <w:szCs w:val="24"/>
              </w:rPr>
              <w:t>контрольная точка</w:t>
            </w:r>
          </w:p>
        </w:tc>
        <w:tc>
          <w:tcPr>
            <w:tcW w:w="1701" w:type="dxa"/>
            <w:vAlign w:val="center"/>
          </w:tcPr>
          <w:p w:rsidR="0036146A" w:rsidRPr="001D3E60" w:rsidRDefault="0036146A" w:rsidP="009152E7">
            <w:pPr>
              <w:pStyle w:val="a3"/>
              <w:ind w:left="0"/>
              <w:jc w:val="center"/>
              <w:rPr>
                <w:rFonts w:ascii="Times New Roman" w:hAnsi="Times New Roman" w:cs="Times New Roman"/>
                <w:sz w:val="24"/>
                <w:szCs w:val="24"/>
              </w:rPr>
            </w:pPr>
            <w:r w:rsidRPr="001D3E60">
              <w:rPr>
                <w:rFonts w:ascii="Times New Roman" w:hAnsi="Times New Roman" w:cs="Times New Roman"/>
                <w:sz w:val="24"/>
                <w:szCs w:val="24"/>
              </w:rPr>
              <w:t>31.12.201</w:t>
            </w:r>
            <w:r>
              <w:rPr>
                <w:rFonts w:ascii="Times New Roman" w:hAnsi="Times New Roman" w:cs="Times New Roman"/>
                <w:sz w:val="24"/>
                <w:szCs w:val="24"/>
              </w:rPr>
              <w:t>9</w:t>
            </w:r>
          </w:p>
        </w:tc>
      </w:tr>
      <w:tr w:rsidR="0036146A" w:rsidRPr="001D3E60" w:rsidTr="00022333">
        <w:trPr>
          <w:cantSplit/>
        </w:trPr>
        <w:tc>
          <w:tcPr>
            <w:tcW w:w="849" w:type="dxa"/>
            <w:vMerge/>
            <w:vAlign w:val="center"/>
          </w:tcPr>
          <w:p w:rsidR="0036146A" w:rsidRPr="001D3E60"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1D3E60" w:rsidRDefault="0036146A" w:rsidP="00925BB6">
            <w:pPr>
              <w:rPr>
                <w:rFonts w:ascii="Times New Roman" w:hAnsi="Times New Roman" w:cs="Times New Roman"/>
                <w:color w:val="000000"/>
                <w:sz w:val="24"/>
                <w:szCs w:val="24"/>
              </w:rPr>
            </w:pPr>
          </w:p>
        </w:tc>
        <w:tc>
          <w:tcPr>
            <w:tcW w:w="5670" w:type="dxa"/>
            <w:vAlign w:val="center"/>
          </w:tcPr>
          <w:p w:rsidR="0036146A" w:rsidRPr="001D3E60" w:rsidRDefault="0036146A" w:rsidP="00925BB6">
            <w:pPr>
              <w:rPr>
                <w:rFonts w:ascii="Times New Roman" w:hAnsi="Times New Roman" w:cs="Times New Roman"/>
                <w:color w:val="000000"/>
                <w:sz w:val="24"/>
                <w:szCs w:val="24"/>
              </w:rPr>
            </w:pPr>
            <w:r w:rsidRPr="001D3E60">
              <w:rPr>
                <w:rFonts w:ascii="Times New Roman" w:hAnsi="Times New Roman" w:cs="Times New Roman"/>
                <w:color w:val="000000"/>
                <w:sz w:val="24"/>
                <w:szCs w:val="24"/>
              </w:rPr>
              <w:t>Проведение конкурсных процедур для выполнения работ по проведению капитального ремонта пристроек</w:t>
            </w:r>
          </w:p>
        </w:tc>
        <w:tc>
          <w:tcPr>
            <w:tcW w:w="1843" w:type="dxa"/>
            <w:vAlign w:val="center"/>
          </w:tcPr>
          <w:p w:rsidR="0036146A" w:rsidRPr="001D3E60" w:rsidRDefault="0036146A" w:rsidP="00925BB6">
            <w:pPr>
              <w:jc w:val="center"/>
              <w:rPr>
                <w:rFonts w:ascii="Times New Roman" w:hAnsi="Times New Roman" w:cs="Times New Roman"/>
                <w:sz w:val="24"/>
                <w:szCs w:val="24"/>
              </w:rPr>
            </w:pPr>
            <w:r w:rsidRPr="001D3E60">
              <w:rPr>
                <w:rFonts w:ascii="Times New Roman" w:hAnsi="Times New Roman" w:cs="Times New Roman"/>
                <w:sz w:val="24"/>
                <w:szCs w:val="24"/>
              </w:rPr>
              <w:t>контрольная точка</w:t>
            </w:r>
          </w:p>
        </w:tc>
        <w:tc>
          <w:tcPr>
            <w:tcW w:w="1701" w:type="dxa"/>
            <w:vAlign w:val="center"/>
          </w:tcPr>
          <w:p w:rsidR="0036146A" w:rsidRPr="001D3E60" w:rsidRDefault="0036146A" w:rsidP="009152E7">
            <w:pPr>
              <w:pStyle w:val="a3"/>
              <w:ind w:left="0"/>
              <w:jc w:val="center"/>
              <w:rPr>
                <w:rFonts w:ascii="Times New Roman" w:hAnsi="Times New Roman" w:cs="Times New Roman"/>
                <w:sz w:val="24"/>
                <w:szCs w:val="24"/>
              </w:rPr>
            </w:pPr>
            <w:r w:rsidRPr="001D3E60">
              <w:rPr>
                <w:rFonts w:ascii="Times New Roman" w:hAnsi="Times New Roman" w:cs="Times New Roman"/>
                <w:sz w:val="24"/>
                <w:szCs w:val="24"/>
              </w:rPr>
              <w:t>31.05.20</w:t>
            </w:r>
            <w:r>
              <w:rPr>
                <w:rFonts w:ascii="Times New Roman" w:hAnsi="Times New Roman" w:cs="Times New Roman"/>
                <w:sz w:val="24"/>
                <w:szCs w:val="24"/>
              </w:rPr>
              <w:t>20</w:t>
            </w:r>
          </w:p>
        </w:tc>
      </w:tr>
      <w:tr w:rsidR="0036146A" w:rsidRPr="001D3E60" w:rsidTr="00022333">
        <w:trPr>
          <w:cantSplit/>
        </w:trPr>
        <w:tc>
          <w:tcPr>
            <w:tcW w:w="849" w:type="dxa"/>
            <w:vMerge/>
            <w:vAlign w:val="center"/>
          </w:tcPr>
          <w:p w:rsidR="0036146A" w:rsidRPr="001D3E60"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1D3E60" w:rsidRDefault="0036146A" w:rsidP="00925BB6">
            <w:pPr>
              <w:rPr>
                <w:rFonts w:ascii="Times New Roman" w:hAnsi="Times New Roman" w:cs="Times New Roman"/>
                <w:color w:val="000000"/>
                <w:sz w:val="24"/>
                <w:szCs w:val="24"/>
              </w:rPr>
            </w:pPr>
          </w:p>
        </w:tc>
        <w:tc>
          <w:tcPr>
            <w:tcW w:w="5670" w:type="dxa"/>
            <w:vAlign w:val="center"/>
          </w:tcPr>
          <w:p w:rsidR="0036146A" w:rsidRPr="001D3E60" w:rsidRDefault="0036146A" w:rsidP="00925BB6">
            <w:pPr>
              <w:rPr>
                <w:rFonts w:ascii="Times New Roman" w:hAnsi="Times New Roman" w:cs="Times New Roman"/>
                <w:color w:val="000000"/>
                <w:sz w:val="24"/>
                <w:szCs w:val="24"/>
              </w:rPr>
            </w:pPr>
            <w:r w:rsidRPr="001D3E60">
              <w:rPr>
                <w:rFonts w:ascii="Times New Roman" w:hAnsi="Times New Roman" w:cs="Times New Roman"/>
                <w:color w:val="000000"/>
                <w:sz w:val="24"/>
                <w:szCs w:val="24"/>
              </w:rPr>
              <w:t>Завершение капитального ремонта</w:t>
            </w:r>
          </w:p>
        </w:tc>
        <w:tc>
          <w:tcPr>
            <w:tcW w:w="1843" w:type="dxa"/>
            <w:vAlign w:val="center"/>
          </w:tcPr>
          <w:p w:rsidR="0036146A" w:rsidRPr="001D3E60" w:rsidRDefault="0036146A" w:rsidP="00925BB6">
            <w:pPr>
              <w:jc w:val="center"/>
              <w:rPr>
                <w:rFonts w:ascii="Times New Roman" w:hAnsi="Times New Roman" w:cs="Times New Roman"/>
                <w:sz w:val="24"/>
                <w:szCs w:val="24"/>
              </w:rPr>
            </w:pPr>
            <w:r w:rsidRPr="001D3E60">
              <w:rPr>
                <w:rFonts w:ascii="Times New Roman" w:hAnsi="Times New Roman" w:cs="Times New Roman"/>
                <w:sz w:val="24"/>
                <w:szCs w:val="24"/>
              </w:rPr>
              <w:t>завершение этапа</w:t>
            </w:r>
          </w:p>
        </w:tc>
        <w:tc>
          <w:tcPr>
            <w:tcW w:w="1701" w:type="dxa"/>
            <w:vAlign w:val="center"/>
          </w:tcPr>
          <w:p w:rsidR="0036146A" w:rsidRPr="001D3E60" w:rsidRDefault="0036146A" w:rsidP="009152E7">
            <w:pPr>
              <w:pStyle w:val="a3"/>
              <w:ind w:left="0"/>
              <w:jc w:val="center"/>
              <w:rPr>
                <w:rFonts w:ascii="Times New Roman" w:hAnsi="Times New Roman" w:cs="Times New Roman"/>
                <w:sz w:val="24"/>
                <w:szCs w:val="24"/>
              </w:rPr>
            </w:pPr>
            <w:r w:rsidRPr="001D3E60">
              <w:rPr>
                <w:rFonts w:ascii="Times New Roman" w:hAnsi="Times New Roman" w:cs="Times New Roman"/>
                <w:sz w:val="24"/>
                <w:szCs w:val="24"/>
              </w:rPr>
              <w:t>31.08.20</w:t>
            </w:r>
            <w:r>
              <w:rPr>
                <w:rFonts w:ascii="Times New Roman" w:hAnsi="Times New Roman" w:cs="Times New Roman"/>
                <w:sz w:val="24"/>
                <w:szCs w:val="24"/>
              </w:rPr>
              <w:t>20</w:t>
            </w:r>
          </w:p>
        </w:tc>
      </w:tr>
      <w:tr w:rsidR="0036146A" w:rsidRPr="001D3E60" w:rsidTr="00022333">
        <w:trPr>
          <w:cantSplit/>
          <w:trHeight w:val="848"/>
        </w:trPr>
        <w:tc>
          <w:tcPr>
            <w:tcW w:w="849" w:type="dxa"/>
            <w:vMerge w:val="restart"/>
            <w:vAlign w:val="center"/>
          </w:tcPr>
          <w:p w:rsidR="0036146A" w:rsidRPr="001D3E60" w:rsidRDefault="0036146A" w:rsidP="0059635A">
            <w:pPr>
              <w:pStyle w:val="a3"/>
              <w:numPr>
                <w:ilvl w:val="0"/>
                <w:numId w:val="5"/>
              </w:numPr>
              <w:jc w:val="center"/>
              <w:rPr>
                <w:rFonts w:ascii="Times New Roman" w:hAnsi="Times New Roman" w:cs="Times New Roman"/>
                <w:sz w:val="24"/>
                <w:szCs w:val="24"/>
              </w:rPr>
            </w:pPr>
          </w:p>
        </w:tc>
        <w:tc>
          <w:tcPr>
            <w:tcW w:w="5247" w:type="dxa"/>
            <w:vMerge w:val="restart"/>
            <w:vAlign w:val="center"/>
          </w:tcPr>
          <w:p w:rsidR="0036146A" w:rsidRPr="001D3E60" w:rsidRDefault="0036146A" w:rsidP="00925BB6">
            <w:pPr>
              <w:rPr>
                <w:rFonts w:ascii="Times New Roman" w:hAnsi="Times New Roman" w:cs="Times New Roman"/>
                <w:color w:val="000000"/>
                <w:sz w:val="24"/>
                <w:szCs w:val="24"/>
              </w:rPr>
            </w:pPr>
            <w:r w:rsidRPr="001D3E60">
              <w:rPr>
                <w:rFonts w:ascii="Times New Roman" w:hAnsi="Times New Roman" w:cs="Times New Roman"/>
                <w:color w:val="000000"/>
                <w:sz w:val="24"/>
                <w:szCs w:val="24"/>
              </w:rPr>
              <w:t xml:space="preserve">Выборочный капитальный ремонт помещений здания РДК «Горняк» </w:t>
            </w:r>
          </w:p>
        </w:tc>
        <w:tc>
          <w:tcPr>
            <w:tcW w:w="5670" w:type="dxa"/>
            <w:vAlign w:val="center"/>
          </w:tcPr>
          <w:p w:rsidR="0036146A" w:rsidRPr="001D3E60" w:rsidRDefault="0036146A" w:rsidP="00043BC4">
            <w:pPr>
              <w:rPr>
                <w:rFonts w:ascii="Times New Roman" w:hAnsi="Times New Roman" w:cs="Times New Roman"/>
                <w:color w:val="000000"/>
                <w:sz w:val="24"/>
                <w:szCs w:val="24"/>
              </w:rPr>
            </w:pPr>
            <w:r w:rsidRPr="001D3E60">
              <w:rPr>
                <w:rFonts w:ascii="Times New Roman" w:hAnsi="Times New Roman" w:cs="Times New Roman"/>
                <w:color w:val="000000"/>
                <w:sz w:val="24"/>
                <w:szCs w:val="24"/>
              </w:rPr>
              <w:t>Проведение конкурсных процедур для выполнения работ по проведению выборочного капитального ремонта</w:t>
            </w:r>
          </w:p>
        </w:tc>
        <w:tc>
          <w:tcPr>
            <w:tcW w:w="1843" w:type="dxa"/>
            <w:vAlign w:val="center"/>
          </w:tcPr>
          <w:p w:rsidR="0036146A" w:rsidRPr="001D3E60" w:rsidRDefault="0036146A" w:rsidP="00925BB6">
            <w:pPr>
              <w:jc w:val="center"/>
              <w:rPr>
                <w:rFonts w:ascii="Times New Roman" w:hAnsi="Times New Roman" w:cs="Times New Roman"/>
                <w:sz w:val="24"/>
                <w:szCs w:val="24"/>
              </w:rPr>
            </w:pPr>
            <w:r w:rsidRPr="001D3E60">
              <w:rPr>
                <w:rFonts w:ascii="Times New Roman" w:hAnsi="Times New Roman" w:cs="Times New Roman"/>
                <w:sz w:val="24"/>
                <w:szCs w:val="24"/>
              </w:rPr>
              <w:t>контрольная точка</w:t>
            </w:r>
          </w:p>
        </w:tc>
        <w:tc>
          <w:tcPr>
            <w:tcW w:w="1701" w:type="dxa"/>
            <w:vAlign w:val="center"/>
          </w:tcPr>
          <w:p w:rsidR="0036146A" w:rsidRPr="001D3E60" w:rsidRDefault="0036146A" w:rsidP="009152E7">
            <w:pPr>
              <w:pStyle w:val="a3"/>
              <w:ind w:left="0"/>
              <w:jc w:val="center"/>
              <w:rPr>
                <w:rFonts w:ascii="Times New Roman" w:hAnsi="Times New Roman" w:cs="Times New Roman"/>
                <w:sz w:val="24"/>
                <w:szCs w:val="24"/>
              </w:rPr>
            </w:pPr>
            <w:r w:rsidRPr="001D3E60">
              <w:rPr>
                <w:rFonts w:ascii="Times New Roman" w:hAnsi="Times New Roman" w:cs="Times New Roman"/>
                <w:sz w:val="24"/>
                <w:szCs w:val="24"/>
              </w:rPr>
              <w:t>31.05.201</w:t>
            </w:r>
            <w:r>
              <w:rPr>
                <w:rFonts w:ascii="Times New Roman" w:hAnsi="Times New Roman" w:cs="Times New Roman"/>
                <w:sz w:val="24"/>
                <w:szCs w:val="24"/>
              </w:rPr>
              <w:t>9</w:t>
            </w:r>
          </w:p>
        </w:tc>
      </w:tr>
      <w:tr w:rsidR="0036146A" w:rsidRPr="001D3E60" w:rsidTr="00022333">
        <w:trPr>
          <w:cantSplit/>
        </w:trPr>
        <w:tc>
          <w:tcPr>
            <w:tcW w:w="849" w:type="dxa"/>
            <w:vMerge/>
            <w:vAlign w:val="center"/>
          </w:tcPr>
          <w:p w:rsidR="0036146A" w:rsidRPr="001D3E60" w:rsidRDefault="0036146A" w:rsidP="0059635A">
            <w:pPr>
              <w:pStyle w:val="a3"/>
              <w:numPr>
                <w:ilvl w:val="0"/>
                <w:numId w:val="5"/>
              </w:numPr>
              <w:jc w:val="center"/>
              <w:rPr>
                <w:rFonts w:ascii="Times New Roman" w:hAnsi="Times New Roman" w:cs="Times New Roman"/>
                <w:sz w:val="24"/>
                <w:szCs w:val="24"/>
              </w:rPr>
            </w:pPr>
          </w:p>
        </w:tc>
        <w:tc>
          <w:tcPr>
            <w:tcW w:w="5247" w:type="dxa"/>
            <w:vMerge/>
            <w:vAlign w:val="center"/>
          </w:tcPr>
          <w:p w:rsidR="0036146A" w:rsidRPr="001D3E60" w:rsidRDefault="0036146A" w:rsidP="00925BB6">
            <w:pPr>
              <w:rPr>
                <w:rFonts w:ascii="Times New Roman" w:hAnsi="Times New Roman" w:cs="Times New Roman"/>
                <w:color w:val="000000"/>
                <w:sz w:val="24"/>
                <w:szCs w:val="24"/>
              </w:rPr>
            </w:pPr>
          </w:p>
        </w:tc>
        <w:tc>
          <w:tcPr>
            <w:tcW w:w="5670" w:type="dxa"/>
            <w:vAlign w:val="center"/>
          </w:tcPr>
          <w:p w:rsidR="0036146A" w:rsidRPr="001D3E60" w:rsidRDefault="0036146A" w:rsidP="00925BB6">
            <w:pPr>
              <w:rPr>
                <w:rFonts w:ascii="Times New Roman" w:hAnsi="Times New Roman" w:cs="Times New Roman"/>
                <w:color w:val="000000"/>
                <w:sz w:val="24"/>
                <w:szCs w:val="24"/>
              </w:rPr>
            </w:pPr>
            <w:r w:rsidRPr="001D3E60">
              <w:rPr>
                <w:rFonts w:ascii="Times New Roman" w:hAnsi="Times New Roman" w:cs="Times New Roman"/>
                <w:color w:val="000000"/>
                <w:sz w:val="24"/>
                <w:szCs w:val="24"/>
              </w:rPr>
              <w:t>Завершение выборочного капитального ремонта</w:t>
            </w:r>
          </w:p>
        </w:tc>
        <w:tc>
          <w:tcPr>
            <w:tcW w:w="1843" w:type="dxa"/>
            <w:vAlign w:val="center"/>
          </w:tcPr>
          <w:p w:rsidR="0036146A" w:rsidRPr="001D3E60" w:rsidRDefault="0036146A" w:rsidP="00925BB6">
            <w:pPr>
              <w:jc w:val="center"/>
              <w:rPr>
                <w:rFonts w:ascii="Times New Roman" w:hAnsi="Times New Roman" w:cs="Times New Roman"/>
                <w:sz w:val="24"/>
                <w:szCs w:val="24"/>
              </w:rPr>
            </w:pPr>
            <w:r w:rsidRPr="001D3E60">
              <w:rPr>
                <w:rFonts w:ascii="Times New Roman" w:hAnsi="Times New Roman" w:cs="Times New Roman"/>
                <w:sz w:val="24"/>
                <w:szCs w:val="24"/>
              </w:rPr>
              <w:t>завершение этапа</w:t>
            </w:r>
          </w:p>
        </w:tc>
        <w:tc>
          <w:tcPr>
            <w:tcW w:w="1701" w:type="dxa"/>
            <w:vAlign w:val="center"/>
          </w:tcPr>
          <w:p w:rsidR="0036146A" w:rsidRPr="001D3E60" w:rsidRDefault="0036146A" w:rsidP="009152E7">
            <w:pPr>
              <w:pStyle w:val="a3"/>
              <w:ind w:left="0"/>
              <w:jc w:val="center"/>
              <w:rPr>
                <w:rFonts w:ascii="Times New Roman" w:hAnsi="Times New Roman" w:cs="Times New Roman"/>
                <w:sz w:val="24"/>
                <w:szCs w:val="24"/>
              </w:rPr>
            </w:pPr>
            <w:r w:rsidRPr="001D3E60">
              <w:rPr>
                <w:rFonts w:ascii="Times New Roman" w:hAnsi="Times New Roman" w:cs="Times New Roman"/>
                <w:sz w:val="24"/>
                <w:szCs w:val="24"/>
              </w:rPr>
              <w:t>31.08.201</w:t>
            </w:r>
            <w:r>
              <w:rPr>
                <w:rFonts w:ascii="Times New Roman" w:hAnsi="Times New Roman" w:cs="Times New Roman"/>
                <w:sz w:val="24"/>
                <w:szCs w:val="24"/>
              </w:rPr>
              <w:t>9</w:t>
            </w:r>
          </w:p>
        </w:tc>
      </w:tr>
    </w:tbl>
    <w:p w:rsidR="00EC4026" w:rsidRDefault="00EC4026" w:rsidP="00EC4026">
      <w:pPr>
        <w:tabs>
          <w:tab w:val="left" w:pos="840"/>
        </w:tabs>
        <w:spacing w:after="0" w:line="240" w:lineRule="auto"/>
        <w:ind w:left="840"/>
        <w:rPr>
          <w:rFonts w:eastAsia="Times New Roman"/>
          <w:b/>
          <w:bCs/>
          <w:sz w:val="24"/>
          <w:szCs w:val="24"/>
        </w:rPr>
      </w:pPr>
    </w:p>
    <w:p w:rsidR="00FB219B" w:rsidRDefault="00FB219B" w:rsidP="00EC4026">
      <w:pPr>
        <w:tabs>
          <w:tab w:val="left" w:pos="840"/>
        </w:tabs>
        <w:spacing w:after="0" w:line="240" w:lineRule="auto"/>
        <w:ind w:left="840"/>
        <w:rPr>
          <w:rFonts w:eastAsia="Times New Roman"/>
          <w:b/>
          <w:bCs/>
          <w:sz w:val="24"/>
          <w:szCs w:val="24"/>
        </w:rPr>
      </w:pPr>
    </w:p>
    <w:p w:rsidR="00FB219B" w:rsidRDefault="00FB219B" w:rsidP="00EC4026">
      <w:pPr>
        <w:tabs>
          <w:tab w:val="left" w:pos="840"/>
        </w:tabs>
        <w:spacing w:after="0" w:line="240" w:lineRule="auto"/>
        <w:ind w:left="840"/>
        <w:rPr>
          <w:rFonts w:eastAsia="Times New Roman"/>
          <w:b/>
          <w:bCs/>
          <w:sz w:val="24"/>
          <w:szCs w:val="24"/>
        </w:rPr>
      </w:pPr>
    </w:p>
    <w:p w:rsidR="00FB219B" w:rsidRDefault="00FB219B" w:rsidP="00EC4026">
      <w:pPr>
        <w:tabs>
          <w:tab w:val="left" w:pos="840"/>
        </w:tabs>
        <w:spacing w:after="0" w:line="240" w:lineRule="auto"/>
        <w:ind w:left="840"/>
        <w:rPr>
          <w:rFonts w:eastAsia="Times New Roman"/>
          <w:b/>
          <w:bCs/>
          <w:sz w:val="24"/>
          <w:szCs w:val="24"/>
        </w:rPr>
      </w:pPr>
    </w:p>
    <w:p w:rsidR="0070417D" w:rsidRDefault="0070417D" w:rsidP="00EC4026">
      <w:pPr>
        <w:tabs>
          <w:tab w:val="left" w:pos="840"/>
        </w:tabs>
        <w:spacing w:after="0" w:line="240" w:lineRule="auto"/>
        <w:ind w:left="840"/>
        <w:rPr>
          <w:rFonts w:eastAsia="Times New Roman"/>
          <w:b/>
          <w:bCs/>
          <w:sz w:val="24"/>
          <w:szCs w:val="24"/>
        </w:rPr>
      </w:pPr>
    </w:p>
    <w:p w:rsidR="0070417D" w:rsidRDefault="0070417D" w:rsidP="00EC4026">
      <w:pPr>
        <w:tabs>
          <w:tab w:val="left" w:pos="840"/>
        </w:tabs>
        <w:spacing w:after="0" w:line="240" w:lineRule="auto"/>
        <w:ind w:left="840"/>
        <w:rPr>
          <w:rFonts w:eastAsia="Times New Roman"/>
          <w:b/>
          <w:bCs/>
          <w:sz w:val="24"/>
          <w:szCs w:val="24"/>
        </w:rPr>
      </w:pPr>
    </w:p>
    <w:p w:rsidR="0070417D" w:rsidRDefault="0070417D" w:rsidP="00EC4026">
      <w:pPr>
        <w:tabs>
          <w:tab w:val="left" w:pos="840"/>
        </w:tabs>
        <w:spacing w:after="0" w:line="240" w:lineRule="auto"/>
        <w:ind w:left="840"/>
        <w:rPr>
          <w:rFonts w:eastAsia="Times New Roman"/>
          <w:b/>
          <w:bCs/>
          <w:sz w:val="24"/>
          <w:szCs w:val="24"/>
        </w:rPr>
      </w:pPr>
    </w:p>
    <w:p w:rsidR="0070417D" w:rsidRDefault="0070417D" w:rsidP="00EC4026">
      <w:pPr>
        <w:tabs>
          <w:tab w:val="left" w:pos="840"/>
        </w:tabs>
        <w:spacing w:after="0" w:line="240" w:lineRule="auto"/>
        <w:ind w:left="840"/>
        <w:rPr>
          <w:rFonts w:eastAsia="Times New Roman"/>
          <w:b/>
          <w:bCs/>
          <w:sz w:val="24"/>
          <w:szCs w:val="24"/>
        </w:rPr>
      </w:pPr>
    </w:p>
    <w:p w:rsidR="0070417D" w:rsidRDefault="0070417D" w:rsidP="00EC4026">
      <w:pPr>
        <w:tabs>
          <w:tab w:val="left" w:pos="840"/>
        </w:tabs>
        <w:spacing w:after="0" w:line="240" w:lineRule="auto"/>
        <w:ind w:left="840"/>
        <w:rPr>
          <w:rFonts w:eastAsia="Times New Roman"/>
          <w:b/>
          <w:bCs/>
          <w:sz w:val="24"/>
          <w:szCs w:val="24"/>
        </w:rPr>
      </w:pPr>
    </w:p>
    <w:p w:rsidR="0070417D" w:rsidRDefault="0070417D" w:rsidP="00EC4026">
      <w:pPr>
        <w:tabs>
          <w:tab w:val="left" w:pos="840"/>
        </w:tabs>
        <w:spacing w:after="0" w:line="240" w:lineRule="auto"/>
        <w:ind w:left="840"/>
        <w:rPr>
          <w:rFonts w:eastAsia="Times New Roman"/>
          <w:b/>
          <w:bCs/>
          <w:sz w:val="24"/>
          <w:szCs w:val="24"/>
        </w:rPr>
      </w:pPr>
    </w:p>
    <w:p w:rsidR="0070417D" w:rsidRDefault="0070417D" w:rsidP="00EC4026">
      <w:pPr>
        <w:tabs>
          <w:tab w:val="left" w:pos="840"/>
        </w:tabs>
        <w:spacing w:after="0" w:line="240" w:lineRule="auto"/>
        <w:ind w:left="840"/>
        <w:rPr>
          <w:rFonts w:eastAsia="Times New Roman"/>
          <w:b/>
          <w:bCs/>
          <w:sz w:val="24"/>
          <w:szCs w:val="24"/>
        </w:rPr>
      </w:pPr>
    </w:p>
    <w:p w:rsidR="0070417D" w:rsidRDefault="0070417D" w:rsidP="00EC4026">
      <w:pPr>
        <w:tabs>
          <w:tab w:val="left" w:pos="840"/>
        </w:tabs>
        <w:spacing w:after="0" w:line="240" w:lineRule="auto"/>
        <w:ind w:left="840"/>
        <w:rPr>
          <w:rFonts w:eastAsia="Times New Roman"/>
          <w:b/>
          <w:bCs/>
          <w:sz w:val="24"/>
          <w:szCs w:val="24"/>
        </w:rPr>
      </w:pPr>
    </w:p>
    <w:p w:rsidR="0070417D" w:rsidRDefault="0070417D" w:rsidP="00EC4026">
      <w:pPr>
        <w:tabs>
          <w:tab w:val="left" w:pos="840"/>
        </w:tabs>
        <w:spacing w:after="0" w:line="240" w:lineRule="auto"/>
        <w:ind w:left="840"/>
        <w:rPr>
          <w:rFonts w:eastAsia="Times New Roman"/>
          <w:b/>
          <w:bCs/>
          <w:sz w:val="24"/>
          <w:szCs w:val="24"/>
        </w:rPr>
      </w:pPr>
    </w:p>
    <w:p w:rsidR="0070417D" w:rsidRDefault="0070417D" w:rsidP="00EC4026">
      <w:pPr>
        <w:tabs>
          <w:tab w:val="left" w:pos="840"/>
        </w:tabs>
        <w:spacing w:after="0" w:line="240" w:lineRule="auto"/>
        <w:ind w:left="840"/>
        <w:rPr>
          <w:rFonts w:eastAsia="Times New Roman"/>
          <w:b/>
          <w:bCs/>
          <w:sz w:val="24"/>
          <w:szCs w:val="24"/>
        </w:rPr>
      </w:pPr>
    </w:p>
    <w:p w:rsidR="0070417D" w:rsidRDefault="0070417D" w:rsidP="00EC4026">
      <w:pPr>
        <w:tabs>
          <w:tab w:val="left" w:pos="840"/>
        </w:tabs>
        <w:spacing w:after="0" w:line="240" w:lineRule="auto"/>
        <w:ind w:left="840"/>
        <w:rPr>
          <w:rFonts w:eastAsia="Times New Roman"/>
          <w:b/>
          <w:bCs/>
          <w:sz w:val="24"/>
          <w:szCs w:val="24"/>
        </w:rPr>
      </w:pPr>
    </w:p>
    <w:p w:rsidR="0070417D" w:rsidRDefault="0070417D" w:rsidP="00EC4026">
      <w:pPr>
        <w:tabs>
          <w:tab w:val="left" w:pos="840"/>
        </w:tabs>
        <w:spacing w:after="0" w:line="240" w:lineRule="auto"/>
        <w:ind w:left="840"/>
        <w:rPr>
          <w:rFonts w:eastAsia="Times New Roman"/>
          <w:b/>
          <w:bCs/>
          <w:sz w:val="24"/>
          <w:szCs w:val="24"/>
        </w:rPr>
      </w:pPr>
    </w:p>
    <w:p w:rsidR="0070417D" w:rsidRDefault="0070417D" w:rsidP="00EC4026">
      <w:pPr>
        <w:tabs>
          <w:tab w:val="left" w:pos="840"/>
        </w:tabs>
        <w:spacing w:after="0" w:line="240" w:lineRule="auto"/>
        <w:ind w:left="840"/>
        <w:rPr>
          <w:rFonts w:eastAsia="Times New Roman"/>
          <w:b/>
          <w:bCs/>
          <w:sz w:val="24"/>
          <w:szCs w:val="24"/>
        </w:rPr>
      </w:pPr>
    </w:p>
    <w:p w:rsidR="0070417D" w:rsidRDefault="0070417D" w:rsidP="00EC4026">
      <w:pPr>
        <w:tabs>
          <w:tab w:val="left" w:pos="840"/>
        </w:tabs>
        <w:spacing w:after="0" w:line="240" w:lineRule="auto"/>
        <w:ind w:left="840"/>
        <w:rPr>
          <w:rFonts w:eastAsia="Times New Roman"/>
          <w:b/>
          <w:bCs/>
          <w:sz w:val="24"/>
          <w:szCs w:val="24"/>
        </w:rPr>
      </w:pPr>
    </w:p>
    <w:p w:rsidR="0070417D" w:rsidRDefault="0070417D" w:rsidP="00EC4026">
      <w:pPr>
        <w:tabs>
          <w:tab w:val="left" w:pos="840"/>
        </w:tabs>
        <w:spacing w:after="0" w:line="240" w:lineRule="auto"/>
        <w:ind w:left="840"/>
        <w:rPr>
          <w:rFonts w:eastAsia="Times New Roman"/>
          <w:b/>
          <w:bCs/>
          <w:sz w:val="24"/>
          <w:szCs w:val="24"/>
        </w:rPr>
      </w:pPr>
    </w:p>
    <w:p w:rsidR="0070417D" w:rsidRDefault="0070417D" w:rsidP="00EC4026">
      <w:pPr>
        <w:tabs>
          <w:tab w:val="left" w:pos="840"/>
        </w:tabs>
        <w:spacing w:after="0" w:line="240" w:lineRule="auto"/>
        <w:ind w:left="840"/>
        <w:rPr>
          <w:rFonts w:eastAsia="Times New Roman"/>
          <w:b/>
          <w:bCs/>
          <w:sz w:val="24"/>
          <w:szCs w:val="24"/>
        </w:rPr>
      </w:pPr>
    </w:p>
    <w:p w:rsidR="0070417D" w:rsidRDefault="0070417D" w:rsidP="00EC4026">
      <w:pPr>
        <w:tabs>
          <w:tab w:val="left" w:pos="840"/>
        </w:tabs>
        <w:spacing w:after="0" w:line="240" w:lineRule="auto"/>
        <w:ind w:left="840"/>
        <w:rPr>
          <w:rFonts w:eastAsia="Times New Roman"/>
          <w:b/>
          <w:bCs/>
          <w:sz w:val="24"/>
          <w:szCs w:val="24"/>
        </w:rPr>
      </w:pPr>
    </w:p>
    <w:p w:rsidR="0070417D" w:rsidRDefault="0070417D" w:rsidP="00EC4026">
      <w:pPr>
        <w:tabs>
          <w:tab w:val="left" w:pos="840"/>
        </w:tabs>
        <w:spacing w:after="0" w:line="240" w:lineRule="auto"/>
        <w:ind w:left="840"/>
        <w:rPr>
          <w:rFonts w:eastAsia="Times New Roman"/>
          <w:b/>
          <w:bCs/>
          <w:sz w:val="24"/>
          <w:szCs w:val="24"/>
        </w:rPr>
      </w:pPr>
    </w:p>
    <w:p w:rsidR="0070417D" w:rsidRDefault="0070417D" w:rsidP="00EC4026">
      <w:pPr>
        <w:tabs>
          <w:tab w:val="left" w:pos="840"/>
        </w:tabs>
        <w:spacing w:after="0" w:line="240" w:lineRule="auto"/>
        <w:ind w:left="840"/>
        <w:rPr>
          <w:rFonts w:eastAsia="Times New Roman"/>
          <w:b/>
          <w:bCs/>
          <w:sz w:val="24"/>
          <w:szCs w:val="24"/>
        </w:rPr>
      </w:pPr>
    </w:p>
    <w:p w:rsidR="00FB219B" w:rsidRDefault="00FB219B" w:rsidP="00EC4026">
      <w:pPr>
        <w:tabs>
          <w:tab w:val="left" w:pos="840"/>
        </w:tabs>
        <w:spacing w:after="0" w:line="240" w:lineRule="auto"/>
        <w:ind w:left="840"/>
        <w:rPr>
          <w:rFonts w:eastAsia="Times New Roman"/>
          <w:b/>
          <w:bCs/>
          <w:sz w:val="24"/>
          <w:szCs w:val="24"/>
        </w:rPr>
      </w:pPr>
    </w:p>
    <w:p w:rsidR="00FB219B" w:rsidRDefault="00FB219B" w:rsidP="00EC4026">
      <w:pPr>
        <w:tabs>
          <w:tab w:val="left" w:pos="840"/>
        </w:tabs>
        <w:spacing w:after="0" w:line="240" w:lineRule="auto"/>
        <w:ind w:left="840"/>
        <w:rPr>
          <w:rFonts w:eastAsia="Times New Roman"/>
          <w:b/>
          <w:bCs/>
          <w:sz w:val="24"/>
          <w:szCs w:val="24"/>
        </w:rPr>
      </w:pPr>
    </w:p>
    <w:p w:rsidR="00FB219B" w:rsidRPr="001D3E60" w:rsidRDefault="00FB219B" w:rsidP="00EC4026">
      <w:pPr>
        <w:tabs>
          <w:tab w:val="left" w:pos="840"/>
        </w:tabs>
        <w:spacing w:after="0" w:line="240" w:lineRule="auto"/>
        <w:ind w:left="840"/>
        <w:rPr>
          <w:rFonts w:eastAsia="Times New Roman"/>
          <w:b/>
          <w:bCs/>
          <w:sz w:val="24"/>
          <w:szCs w:val="24"/>
        </w:rPr>
      </w:pPr>
    </w:p>
    <w:p w:rsidR="00476CF8" w:rsidRDefault="00FA0FDD" w:rsidP="00FA0FDD">
      <w:pPr>
        <w:pStyle w:val="a3"/>
        <w:numPr>
          <w:ilvl w:val="0"/>
          <w:numId w:val="1"/>
        </w:numPr>
        <w:tabs>
          <w:tab w:val="left" w:pos="840"/>
        </w:tabs>
        <w:spacing w:after="0" w:line="240" w:lineRule="auto"/>
        <w:rPr>
          <w:rFonts w:ascii="Times New Roman" w:eastAsia="Times New Roman" w:hAnsi="Times New Roman" w:cs="Times New Roman"/>
          <w:b/>
          <w:bCs/>
          <w:sz w:val="24"/>
          <w:szCs w:val="24"/>
        </w:rPr>
      </w:pPr>
      <w:r w:rsidRPr="00377FB9">
        <w:rPr>
          <w:rFonts w:ascii="Times New Roman" w:eastAsia="Times New Roman" w:hAnsi="Times New Roman" w:cs="Times New Roman"/>
          <w:b/>
          <w:bCs/>
          <w:sz w:val="24"/>
          <w:szCs w:val="24"/>
        </w:rPr>
        <w:t>Финансовое обеспечение программы</w:t>
      </w:r>
    </w:p>
    <w:p w:rsidR="00377FB9" w:rsidRPr="00377FB9" w:rsidRDefault="00377FB9" w:rsidP="00377FB9">
      <w:pPr>
        <w:pStyle w:val="a3"/>
        <w:tabs>
          <w:tab w:val="left" w:pos="840"/>
        </w:tabs>
        <w:spacing w:after="0" w:line="240" w:lineRule="auto"/>
        <w:rPr>
          <w:rFonts w:ascii="Times New Roman" w:eastAsia="Times New Roman" w:hAnsi="Times New Roman" w:cs="Times New Roman"/>
          <w:b/>
          <w:bCs/>
          <w:sz w:val="24"/>
          <w:szCs w:val="24"/>
        </w:rPr>
      </w:pPr>
    </w:p>
    <w:tbl>
      <w:tblPr>
        <w:tblW w:w="15083" w:type="dxa"/>
        <w:jc w:val="center"/>
        <w:shd w:val="clear" w:color="auto" w:fill="FFFFFF"/>
        <w:tblLayout w:type="fixed"/>
        <w:tblCellMar>
          <w:left w:w="28" w:type="dxa"/>
          <w:right w:w="28" w:type="dxa"/>
        </w:tblCellMar>
        <w:tblLook w:val="0000" w:firstRow="0" w:lastRow="0" w:firstColumn="0" w:lastColumn="0" w:noHBand="0" w:noVBand="0"/>
      </w:tblPr>
      <w:tblGrid>
        <w:gridCol w:w="879"/>
        <w:gridCol w:w="6891"/>
        <w:gridCol w:w="1701"/>
        <w:gridCol w:w="1701"/>
        <w:gridCol w:w="1559"/>
        <w:gridCol w:w="2352"/>
      </w:tblGrid>
      <w:tr w:rsidR="00377FB9" w:rsidRPr="00377FB9" w:rsidTr="00377FB9">
        <w:trPr>
          <w:cantSplit/>
          <w:trHeight w:val="20"/>
          <w:jc w:val="center"/>
        </w:trPr>
        <w:tc>
          <w:tcPr>
            <w:tcW w:w="879"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377FB9" w:rsidRPr="00377FB9" w:rsidRDefault="00377FB9" w:rsidP="00377FB9">
            <w:pPr>
              <w:tabs>
                <w:tab w:val="left" w:pos="589"/>
              </w:tabs>
              <w:jc w:val="center"/>
              <w:rPr>
                <w:rFonts w:ascii="Times New Roman" w:eastAsia="Arial Unicode MS" w:hAnsi="Times New Roman" w:cs="Times New Roman"/>
                <w:b/>
                <w:bCs/>
                <w:i/>
                <w:color w:val="000000" w:themeColor="text1"/>
                <w:sz w:val="24"/>
                <w:szCs w:val="24"/>
                <w:u w:color="000000"/>
              </w:rPr>
            </w:pPr>
            <w:r w:rsidRPr="00377FB9">
              <w:rPr>
                <w:rFonts w:ascii="Times New Roman" w:hAnsi="Times New Roman" w:cs="Times New Roman"/>
                <w:b/>
                <w:bCs/>
                <w:sz w:val="24"/>
                <w:szCs w:val="24"/>
              </w:rPr>
              <w:t>№ п/п</w:t>
            </w:r>
          </w:p>
        </w:tc>
        <w:tc>
          <w:tcPr>
            <w:tcW w:w="689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377FB9" w:rsidP="00377FB9">
            <w:pPr>
              <w:tabs>
                <w:tab w:val="left" w:pos="589"/>
              </w:tabs>
              <w:jc w:val="center"/>
              <w:rPr>
                <w:rFonts w:ascii="Times New Roman" w:eastAsia="Arial Unicode MS" w:hAnsi="Times New Roman" w:cs="Times New Roman"/>
                <w:b/>
                <w:bCs/>
                <w:i/>
                <w:color w:val="000000" w:themeColor="text1"/>
                <w:sz w:val="24"/>
                <w:szCs w:val="24"/>
                <w:u w:color="000000"/>
              </w:rPr>
            </w:pPr>
            <w:r w:rsidRPr="00377FB9">
              <w:rPr>
                <w:rFonts w:ascii="Times New Roman" w:hAnsi="Times New Roman" w:cs="Times New Roman"/>
                <w:b/>
                <w:bCs/>
                <w:sz w:val="24"/>
                <w:szCs w:val="24"/>
              </w:rPr>
              <w:t>Наименование проекта, мероприятия</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FFFFF"/>
          </w:tcPr>
          <w:p w:rsidR="00377FB9" w:rsidRPr="00377FB9" w:rsidRDefault="00377FB9" w:rsidP="00377FB9">
            <w:pPr>
              <w:tabs>
                <w:tab w:val="left" w:pos="589"/>
              </w:tabs>
              <w:jc w:val="center"/>
              <w:rPr>
                <w:rFonts w:ascii="Times New Roman" w:eastAsia="Arial Unicode MS" w:hAnsi="Times New Roman" w:cs="Times New Roman"/>
                <w:b/>
                <w:bCs/>
                <w:i/>
                <w:color w:val="000000" w:themeColor="text1"/>
                <w:sz w:val="24"/>
                <w:szCs w:val="24"/>
                <w:u w:color="000000"/>
              </w:rPr>
            </w:pPr>
            <w:r w:rsidRPr="00377FB9">
              <w:rPr>
                <w:rFonts w:ascii="Times New Roman" w:eastAsia="Arial Unicode MS" w:hAnsi="Times New Roman" w:cs="Times New Roman"/>
                <w:b/>
                <w:sz w:val="24"/>
                <w:szCs w:val="24"/>
              </w:rPr>
              <w:t>Год реализации</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377FB9" w:rsidP="00377FB9">
            <w:pPr>
              <w:tabs>
                <w:tab w:val="left" w:pos="589"/>
              </w:tabs>
              <w:jc w:val="center"/>
              <w:rPr>
                <w:rFonts w:ascii="Times New Roman" w:eastAsia="Arial Unicode MS" w:hAnsi="Times New Roman" w:cs="Times New Roman"/>
                <w:b/>
                <w:bCs/>
                <w:i/>
                <w:color w:val="000000" w:themeColor="text1"/>
                <w:sz w:val="24"/>
                <w:szCs w:val="24"/>
                <w:u w:color="000000"/>
              </w:rPr>
            </w:pPr>
            <w:r w:rsidRPr="00377FB9">
              <w:rPr>
                <w:rFonts w:ascii="Times New Roman" w:eastAsia="Arial Unicode MS" w:hAnsi="Times New Roman" w:cs="Times New Roman"/>
                <w:b/>
                <w:sz w:val="24"/>
                <w:szCs w:val="24"/>
              </w:rPr>
              <w:t>Всего, млн. руб.</w:t>
            </w:r>
          </w:p>
        </w:tc>
      </w:tr>
      <w:tr w:rsidR="00377FB9" w:rsidRPr="00377FB9" w:rsidTr="00377FB9">
        <w:trPr>
          <w:cantSplit/>
          <w:trHeight w:val="20"/>
          <w:jc w:val="center"/>
        </w:trPr>
        <w:tc>
          <w:tcPr>
            <w:tcW w:w="879" w:type="dxa"/>
            <w:vMerge/>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377FB9" w:rsidRPr="00377FB9" w:rsidRDefault="00377FB9" w:rsidP="00377FB9">
            <w:pPr>
              <w:tabs>
                <w:tab w:val="left" w:pos="589"/>
              </w:tabs>
              <w:rPr>
                <w:rFonts w:ascii="Times New Roman" w:eastAsia="Arial Unicode MS" w:hAnsi="Times New Roman" w:cs="Times New Roman"/>
                <w:b/>
                <w:color w:val="000000"/>
                <w:sz w:val="24"/>
                <w:szCs w:val="24"/>
                <w:u w:color="000000"/>
              </w:rPr>
            </w:pPr>
          </w:p>
        </w:tc>
        <w:tc>
          <w:tcPr>
            <w:tcW w:w="689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377FB9" w:rsidP="00377FB9">
            <w:pPr>
              <w:tabs>
                <w:tab w:val="left" w:pos="589"/>
              </w:tabs>
              <w:rPr>
                <w:rFonts w:ascii="Times New Roman" w:eastAsia="Arial Unicode MS" w:hAnsi="Times New Roman" w:cs="Times New Roman"/>
                <w:b/>
                <w:color w:val="000000"/>
                <w:sz w:val="24"/>
                <w:szCs w:val="24"/>
                <w:u w:color="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77FB9" w:rsidRPr="00377FB9" w:rsidRDefault="00377FB9" w:rsidP="00377FB9">
            <w:pPr>
              <w:tabs>
                <w:tab w:val="left" w:pos="589"/>
              </w:tabs>
              <w:jc w:val="center"/>
              <w:rPr>
                <w:rFonts w:ascii="Times New Roman" w:eastAsia="Arial Unicode MS" w:hAnsi="Times New Roman" w:cs="Times New Roman"/>
                <w:b/>
                <w:bCs/>
                <w:i/>
                <w:color w:val="000000" w:themeColor="text1"/>
                <w:sz w:val="24"/>
                <w:szCs w:val="24"/>
                <w:u w:color="000000"/>
              </w:rPr>
            </w:pPr>
            <w:r w:rsidRPr="00377FB9">
              <w:rPr>
                <w:rFonts w:ascii="Times New Roman" w:eastAsia="Arial Unicode MS" w:hAnsi="Times New Roman" w:cs="Times New Roman"/>
                <w:b/>
                <w:sz w:val="24"/>
                <w:szCs w:val="24"/>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77FB9" w:rsidRPr="00377FB9" w:rsidRDefault="00377FB9" w:rsidP="00377FB9">
            <w:pPr>
              <w:tabs>
                <w:tab w:val="left" w:pos="589"/>
              </w:tabs>
              <w:jc w:val="center"/>
              <w:rPr>
                <w:rFonts w:ascii="Times New Roman" w:eastAsia="Arial Unicode MS" w:hAnsi="Times New Roman" w:cs="Times New Roman"/>
                <w:b/>
                <w:sz w:val="24"/>
                <w:szCs w:val="24"/>
              </w:rPr>
            </w:pPr>
            <w:r w:rsidRPr="00377FB9">
              <w:rPr>
                <w:rFonts w:ascii="Times New Roman" w:eastAsia="Arial Unicode MS" w:hAnsi="Times New Roman" w:cs="Times New Roman"/>
                <w:b/>
                <w:sz w:val="24"/>
                <w:szCs w:val="24"/>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77FB9" w:rsidRPr="00377FB9" w:rsidRDefault="00377FB9" w:rsidP="00377FB9">
            <w:pPr>
              <w:tabs>
                <w:tab w:val="left" w:pos="589"/>
              </w:tabs>
              <w:jc w:val="center"/>
              <w:rPr>
                <w:rFonts w:ascii="Times New Roman" w:eastAsia="Arial Unicode MS" w:hAnsi="Times New Roman" w:cs="Times New Roman"/>
                <w:b/>
                <w:bCs/>
                <w:color w:val="000000" w:themeColor="text1"/>
                <w:sz w:val="24"/>
                <w:szCs w:val="24"/>
                <w:u w:color="000000"/>
              </w:rPr>
            </w:pPr>
            <w:r w:rsidRPr="00377FB9">
              <w:rPr>
                <w:rFonts w:ascii="Times New Roman" w:eastAsia="Arial Unicode MS" w:hAnsi="Times New Roman" w:cs="Times New Roman"/>
                <w:b/>
                <w:sz w:val="24"/>
                <w:szCs w:val="24"/>
              </w:rPr>
              <w:t>2020</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377FB9" w:rsidP="00377FB9">
            <w:pPr>
              <w:tabs>
                <w:tab w:val="left" w:pos="589"/>
              </w:tabs>
              <w:rPr>
                <w:rFonts w:ascii="Times New Roman" w:eastAsia="Arial Unicode MS" w:hAnsi="Times New Roman" w:cs="Times New Roman"/>
                <w:bCs/>
                <w:i/>
                <w:color w:val="000000" w:themeColor="text1"/>
                <w:sz w:val="24"/>
                <w:szCs w:val="24"/>
                <w:u w:color="000000"/>
              </w:rPr>
            </w:pPr>
          </w:p>
        </w:tc>
      </w:tr>
      <w:tr w:rsidR="00377FB9" w:rsidRPr="00377FB9" w:rsidTr="00377FB9">
        <w:trPr>
          <w:cantSplit/>
          <w:trHeight w:val="20"/>
          <w:jc w:val="center"/>
        </w:trPr>
        <w:tc>
          <w:tcPr>
            <w:tcW w:w="879"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377FB9" w:rsidRPr="00377FB9" w:rsidRDefault="00377FB9" w:rsidP="00377FB9">
            <w:pPr>
              <w:jc w:val="center"/>
              <w:outlineLvl w:val="0"/>
              <w:rPr>
                <w:rFonts w:ascii="Times New Roman" w:eastAsia="Arial Unicode MS" w:hAnsi="Times New Roman" w:cs="Times New Roman"/>
                <w:sz w:val="24"/>
                <w:szCs w:val="24"/>
                <w:u w:color="000000"/>
              </w:rPr>
            </w:pPr>
            <w:r w:rsidRPr="00377FB9">
              <w:rPr>
                <w:rFonts w:ascii="Times New Roman" w:eastAsia="Arial Unicode MS" w:hAnsi="Times New Roman" w:cs="Times New Roman"/>
                <w:sz w:val="24"/>
                <w:szCs w:val="24"/>
                <w:u w:color="000000"/>
              </w:rPr>
              <w:t>1</w:t>
            </w:r>
          </w:p>
        </w:tc>
        <w:tc>
          <w:tcPr>
            <w:tcW w:w="6891" w:type="dxa"/>
            <w:tcBorders>
              <w:top w:val="single" w:sz="4" w:space="0" w:color="auto"/>
              <w:left w:val="single" w:sz="4" w:space="0" w:color="auto"/>
              <w:bottom w:val="single" w:sz="4" w:space="0" w:color="auto"/>
            </w:tcBorders>
          </w:tcPr>
          <w:p w:rsidR="00377FB9" w:rsidRPr="009152E7" w:rsidRDefault="00377FB9" w:rsidP="00377FB9">
            <w:pPr>
              <w:outlineLvl w:val="0"/>
              <w:rPr>
                <w:rFonts w:ascii="Times New Roman" w:eastAsia="Arial Unicode MS" w:hAnsi="Times New Roman" w:cs="Times New Roman"/>
                <w:i/>
                <w:sz w:val="24"/>
                <w:szCs w:val="24"/>
                <w:u w:color="000000"/>
                <w:vertAlign w:val="superscript"/>
              </w:rPr>
            </w:pPr>
            <w:r w:rsidRPr="00377FB9">
              <w:rPr>
                <w:rFonts w:ascii="Times New Roman" w:eastAsia="Calibri" w:hAnsi="Times New Roman" w:cs="Times New Roman"/>
                <w:sz w:val="24"/>
                <w:szCs w:val="24"/>
              </w:rPr>
              <w:t>Создание условий для реализации инвестиционных проектов, в т.ч. объектов инфраструктуры, необходимых для реализации новых инвестиционных проектов в моногородах</w:t>
            </w:r>
            <w:r w:rsidR="009152E7">
              <w:rPr>
                <w:rFonts w:ascii="Times New Roman" w:eastAsia="Calibri" w:hAnsi="Times New Roman" w:cs="Times New Roman"/>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685662" w:rsidP="00685662">
            <w:pPr>
              <w:pStyle w:val="a3"/>
              <w:ind w:left="0"/>
              <w:jc w:val="center"/>
              <w:outlineLvl w:val="0"/>
              <w:rPr>
                <w:rFonts w:ascii="Times New Roman" w:eastAsia="Arial Unicode MS" w:hAnsi="Times New Roman" w:cs="Times New Roman"/>
                <w:i/>
                <w:color w:val="000000"/>
                <w:sz w:val="24"/>
                <w:szCs w:val="24"/>
                <w:u w:color="000000"/>
              </w:rPr>
            </w:pPr>
            <w:r>
              <w:rPr>
                <w:rFonts w:ascii="Times New Roman" w:eastAsia="Calibri" w:hAnsi="Times New Roman" w:cs="Times New Roman"/>
                <w:sz w:val="24"/>
                <w:szCs w:val="24"/>
              </w:rPr>
              <w:t>160,4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685662" w:rsidRDefault="00685662" w:rsidP="00685662">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727,3</w:t>
            </w:r>
            <w:r>
              <w:rPr>
                <w:rFonts w:ascii="Times New Roman" w:hAnsi="Times New Roman" w:cs="Times New Roman"/>
                <w:color w:val="000000"/>
                <w:sz w:val="24"/>
                <w:szCs w:val="24"/>
                <w:vertAlign w:val="superscript"/>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685662" w:rsidRDefault="00685662" w:rsidP="00685662">
            <w:pPr>
              <w:tabs>
                <w:tab w:val="left" w:pos="589"/>
              </w:tabs>
              <w:jc w:val="center"/>
              <w:rPr>
                <w:rFonts w:ascii="Times New Roman" w:eastAsia="Arial Unicode MS" w:hAnsi="Times New Roman" w:cs="Times New Roman"/>
                <w:bCs/>
                <w:color w:val="000000" w:themeColor="text1"/>
                <w:sz w:val="24"/>
                <w:szCs w:val="24"/>
                <w:u w:color="000000"/>
                <w:vertAlign w:val="superscript"/>
              </w:rPr>
            </w:pPr>
            <w:r>
              <w:rPr>
                <w:rFonts w:ascii="Times New Roman" w:eastAsia="Arial Unicode MS" w:hAnsi="Times New Roman" w:cs="Times New Roman"/>
                <w:bCs/>
                <w:color w:val="000000" w:themeColor="text1"/>
                <w:sz w:val="24"/>
                <w:szCs w:val="24"/>
                <w:u w:color="000000"/>
              </w:rPr>
              <w:t>227,5</w:t>
            </w:r>
            <w:r>
              <w:rPr>
                <w:rFonts w:ascii="Times New Roman" w:eastAsia="Arial Unicode MS" w:hAnsi="Times New Roman" w:cs="Times New Roman"/>
                <w:bCs/>
                <w:color w:val="000000" w:themeColor="text1"/>
                <w:sz w:val="24"/>
                <w:szCs w:val="24"/>
                <w:u w:color="000000"/>
                <w:vertAlign w:val="superscript"/>
              </w:rPr>
              <w:t>*</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685662" w:rsidP="00685662">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1 115,2</w:t>
            </w:r>
          </w:p>
        </w:tc>
      </w:tr>
      <w:tr w:rsidR="00377FB9" w:rsidRPr="00377FB9" w:rsidTr="00685662">
        <w:trPr>
          <w:cantSplit/>
          <w:trHeight w:val="20"/>
          <w:jc w:val="center"/>
        </w:trPr>
        <w:tc>
          <w:tcPr>
            <w:tcW w:w="879"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377FB9" w:rsidRPr="00377FB9" w:rsidRDefault="00377FB9" w:rsidP="00377FB9">
            <w:pPr>
              <w:jc w:val="center"/>
              <w:outlineLvl w:val="0"/>
              <w:rPr>
                <w:rFonts w:ascii="Times New Roman" w:eastAsia="Arial Unicode MS" w:hAnsi="Times New Roman" w:cs="Times New Roman"/>
                <w:sz w:val="24"/>
                <w:szCs w:val="24"/>
                <w:u w:color="000000"/>
              </w:rPr>
            </w:pPr>
            <w:r w:rsidRPr="00377FB9">
              <w:rPr>
                <w:rFonts w:ascii="Times New Roman" w:eastAsia="Arial Unicode MS" w:hAnsi="Times New Roman" w:cs="Times New Roman"/>
                <w:sz w:val="24"/>
                <w:szCs w:val="24"/>
                <w:u w:color="000000"/>
              </w:rPr>
              <w:t>2</w:t>
            </w:r>
          </w:p>
        </w:tc>
        <w:tc>
          <w:tcPr>
            <w:tcW w:w="6891" w:type="dxa"/>
            <w:tcBorders>
              <w:top w:val="single" w:sz="4" w:space="0" w:color="auto"/>
              <w:left w:val="single" w:sz="4" w:space="0" w:color="auto"/>
              <w:bottom w:val="single" w:sz="4" w:space="0" w:color="auto"/>
            </w:tcBorders>
          </w:tcPr>
          <w:p w:rsidR="00377FB9" w:rsidRPr="00377FB9" w:rsidRDefault="00377FB9" w:rsidP="00377FB9">
            <w:pPr>
              <w:outlineLvl w:val="0"/>
              <w:rPr>
                <w:rFonts w:ascii="Times New Roman" w:eastAsia="Calibri" w:hAnsi="Times New Roman" w:cs="Times New Roman"/>
                <w:sz w:val="24"/>
                <w:szCs w:val="24"/>
              </w:rPr>
            </w:pPr>
            <w:r w:rsidRPr="00377FB9">
              <w:rPr>
                <w:rFonts w:ascii="Times New Roman" w:eastAsia="Calibri" w:hAnsi="Times New Roman" w:cs="Times New Roman"/>
                <w:sz w:val="24"/>
                <w:szCs w:val="24"/>
              </w:rPr>
              <w:t>Создание благоприятных условий для развития малого и среднего предпринимательства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685662" w:rsidP="00685662">
            <w:pPr>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377FB9" w:rsidP="00685662">
            <w:pPr>
              <w:pStyle w:val="Default"/>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377FB9" w:rsidP="00685662">
            <w:pPr>
              <w:jc w:val="center"/>
              <w:rPr>
                <w:rFonts w:ascii="Times New Roman" w:hAnsi="Times New Roman" w:cs="Times New Roman"/>
                <w:color w:val="000000"/>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685662" w:rsidP="00685662">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1,36</w:t>
            </w:r>
          </w:p>
        </w:tc>
      </w:tr>
      <w:tr w:rsidR="00377FB9" w:rsidRPr="00377FB9" w:rsidTr="00377FB9">
        <w:trPr>
          <w:cantSplit/>
          <w:trHeight w:val="20"/>
          <w:jc w:val="center"/>
        </w:trPr>
        <w:tc>
          <w:tcPr>
            <w:tcW w:w="879"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377FB9" w:rsidRPr="00377FB9" w:rsidRDefault="00377FB9" w:rsidP="00377FB9">
            <w:pPr>
              <w:jc w:val="center"/>
              <w:outlineLvl w:val="0"/>
              <w:rPr>
                <w:rFonts w:ascii="Times New Roman" w:eastAsia="Arial Unicode MS" w:hAnsi="Times New Roman" w:cs="Times New Roman"/>
                <w:sz w:val="24"/>
                <w:szCs w:val="24"/>
                <w:u w:color="000000"/>
              </w:rPr>
            </w:pPr>
            <w:r w:rsidRPr="00377FB9">
              <w:rPr>
                <w:rFonts w:ascii="Times New Roman" w:eastAsia="Arial Unicode MS" w:hAnsi="Times New Roman" w:cs="Times New Roman"/>
                <w:sz w:val="24"/>
                <w:szCs w:val="24"/>
                <w:u w:color="000000"/>
              </w:rPr>
              <w:t>3</w:t>
            </w:r>
          </w:p>
        </w:tc>
        <w:tc>
          <w:tcPr>
            <w:tcW w:w="6891" w:type="dxa"/>
            <w:tcBorders>
              <w:top w:val="single" w:sz="4" w:space="0" w:color="auto"/>
              <w:left w:val="single" w:sz="4" w:space="0" w:color="auto"/>
              <w:bottom w:val="single" w:sz="4" w:space="0" w:color="auto"/>
            </w:tcBorders>
          </w:tcPr>
          <w:p w:rsidR="00377FB9" w:rsidRPr="00377FB9" w:rsidRDefault="00377FB9" w:rsidP="00377FB9">
            <w:pPr>
              <w:outlineLvl w:val="0"/>
              <w:rPr>
                <w:rFonts w:ascii="Times New Roman" w:eastAsia="Calibri" w:hAnsi="Times New Roman" w:cs="Times New Roman"/>
                <w:sz w:val="24"/>
                <w:szCs w:val="24"/>
              </w:rPr>
            </w:pPr>
            <w:r w:rsidRPr="00377FB9">
              <w:rPr>
                <w:rFonts w:ascii="Times New Roman" w:eastAsia="Calibri" w:hAnsi="Times New Roman" w:cs="Times New Roman"/>
                <w:sz w:val="24"/>
                <w:szCs w:val="24"/>
              </w:rPr>
              <w:t xml:space="preserve">Развитие жилищно-коммунального хозяйства и повышение качества городской среды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685662" w:rsidP="00377FB9">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685662" w:rsidP="00377FB9">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685662" w:rsidP="00685662">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685662" w:rsidP="00685662">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5,7</w:t>
            </w:r>
          </w:p>
        </w:tc>
      </w:tr>
      <w:tr w:rsidR="00377FB9" w:rsidRPr="00377FB9" w:rsidTr="00377FB9">
        <w:trPr>
          <w:cantSplit/>
          <w:trHeight w:val="20"/>
          <w:jc w:val="center"/>
        </w:trPr>
        <w:tc>
          <w:tcPr>
            <w:tcW w:w="879"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377FB9" w:rsidRPr="00377FB9" w:rsidRDefault="00377FB9" w:rsidP="00377FB9">
            <w:pPr>
              <w:jc w:val="center"/>
              <w:outlineLvl w:val="0"/>
              <w:rPr>
                <w:rFonts w:ascii="Times New Roman" w:eastAsia="Arial Unicode MS" w:hAnsi="Times New Roman" w:cs="Times New Roman"/>
                <w:sz w:val="24"/>
                <w:szCs w:val="24"/>
                <w:u w:color="000000"/>
              </w:rPr>
            </w:pPr>
            <w:r w:rsidRPr="00377FB9">
              <w:rPr>
                <w:rFonts w:ascii="Times New Roman" w:eastAsia="Arial Unicode MS" w:hAnsi="Times New Roman" w:cs="Times New Roman"/>
                <w:sz w:val="24"/>
                <w:szCs w:val="24"/>
                <w:u w:color="000000"/>
              </w:rPr>
              <w:t>4.</w:t>
            </w:r>
          </w:p>
        </w:tc>
        <w:tc>
          <w:tcPr>
            <w:tcW w:w="6891" w:type="dxa"/>
            <w:tcBorders>
              <w:top w:val="single" w:sz="4" w:space="0" w:color="auto"/>
              <w:left w:val="single" w:sz="4" w:space="0" w:color="auto"/>
              <w:bottom w:val="single" w:sz="4" w:space="0" w:color="auto"/>
            </w:tcBorders>
            <w:vAlign w:val="center"/>
          </w:tcPr>
          <w:p w:rsidR="00377FB9" w:rsidRPr="00377FB9" w:rsidRDefault="00377FB9" w:rsidP="00685662">
            <w:pPr>
              <w:jc w:val="both"/>
              <w:outlineLvl w:val="0"/>
              <w:rPr>
                <w:rFonts w:ascii="Times New Roman" w:eastAsia="Calibri" w:hAnsi="Times New Roman" w:cs="Times New Roman"/>
                <w:sz w:val="24"/>
                <w:szCs w:val="24"/>
              </w:rPr>
            </w:pPr>
            <w:r w:rsidRPr="00377FB9">
              <w:rPr>
                <w:rFonts w:ascii="Times New Roman" w:eastAsia="Calibri" w:hAnsi="Times New Roman" w:cs="Times New Roman"/>
                <w:sz w:val="24"/>
                <w:szCs w:val="24"/>
              </w:rPr>
              <w:t>Развитие объектов транспортной инфраструктуры и дорожной инфраструктуры, пять шагов благоустройства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685662" w:rsidP="00685662">
            <w:pPr>
              <w:jc w:val="center"/>
              <w:rPr>
                <w:rFonts w:ascii="Times New Roman" w:hAnsi="Times New Roman" w:cs="Times New Roman"/>
                <w:color w:val="000000"/>
                <w:sz w:val="24"/>
                <w:szCs w:val="24"/>
              </w:rPr>
            </w:pPr>
            <w:r>
              <w:rPr>
                <w:rFonts w:ascii="Times New Roman" w:hAnsi="Times New Roman" w:cs="Times New Roman"/>
                <w:color w:val="000000"/>
                <w:sz w:val="24"/>
                <w:szCs w:val="24"/>
              </w:rPr>
              <w:t>4,53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685662" w:rsidP="00685662">
            <w:pPr>
              <w:jc w:val="center"/>
              <w:rPr>
                <w:rFonts w:ascii="Times New Roman" w:hAnsi="Times New Roman" w:cs="Times New Roman"/>
                <w:color w:val="000000"/>
                <w:sz w:val="24"/>
                <w:szCs w:val="24"/>
              </w:rPr>
            </w:pPr>
            <w:r>
              <w:rPr>
                <w:rFonts w:ascii="Times New Roman" w:hAnsi="Times New Roman" w:cs="Times New Roman"/>
                <w:color w:val="000000"/>
                <w:sz w:val="24"/>
                <w:szCs w:val="24"/>
              </w:rPr>
              <w:t>46,95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685662" w:rsidP="00685662">
            <w:pPr>
              <w:jc w:val="center"/>
              <w:rPr>
                <w:rFonts w:ascii="Times New Roman" w:hAnsi="Times New Roman" w:cs="Times New Roman"/>
                <w:color w:val="000000"/>
                <w:sz w:val="24"/>
                <w:szCs w:val="24"/>
              </w:rPr>
            </w:pPr>
            <w:r>
              <w:rPr>
                <w:rFonts w:ascii="Times New Roman" w:hAnsi="Times New Roman" w:cs="Times New Roman"/>
                <w:color w:val="000000"/>
                <w:sz w:val="24"/>
                <w:szCs w:val="24"/>
              </w:rPr>
              <w:t>46,95</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685662" w:rsidP="00685662">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98,43</w:t>
            </w:r>
          </w:p>
        </w:tc>
      </w:tr>
      <w:tr w:rsidR="00377FB9" w:rsidRPr="00377FB9" w:rsidTr="00377FB9">
        <w:trPr>
          <w:cantSplit/>
          <w:trHeight w:val="20"/>
          <w:jc w:val="center"/>
        </w:trPr>
        <w:tc>
          <w:tcPr>
            <w:tcW w:w="879"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377FB9" w:rsidRPr="00377FB9" w:rsidRDefault="00377FB9" w:rsidP="00377FB9">
            <w:pPr>
              <w:jc w:val="center"/>
              <w:outlineLvl w:val="0"/>
              <w:rPr>
                <w:rFonts w:ascii="Times New Roman" w:eastAsia="Arial Unicode MS" w:hAnsi="Times New Roman" w:cs="Times New Roman"/>
                <w:sz w:val="24"/>
                <w:szCs w:val="24"/>
                <w:u w:color="000000"/>
              </w:rPr>
            </w:pPr>
            <w:r w:rsidRPr="00377FB9">
              <w:rPr>
                <w:rFonts w:ascii="Times New Roman" w:eastAsia="Arial Unicode MS" w:hAnsi="Times New Roman" w:cs="Times New Roman"/>
                <w:sz w:val="24"/>
                <w:szCs w:val="24"/>
                <w:u w:color="000000"/>
              </w:rPr>
              <w:t>5</w:t>
            </w:r>
          </w:p>
        </w:tc>
        <w:tc>
          <w:tcPr>
            <w:tcW w:w="6891" w:type="dxa"/>
            <w:tcBorders>
              <w:top w:val="single" w:sz="4" w:space="0" w:color="auto"/>
              <w:left w:val="single" w:sz="4" w:space="0" w:color="auto"/>
              <w:bottom w:val="single" w:sz="4" w:space="0" w:color="auto"/>
            </w:tcBorders>
          </w:tcPr>
          <w:p w:rsidR="00377FB9" w:rsidRPr="00377FB9" w:rsidRDefault="00377FB9" w:rsidP="00377FB9">
            <w:pPr>
              <w:outlineLvl w:val="0"/>
              <w:rPr>
                <w:rFonts w:ascii="Times New Roman" w:eastAsia="Calibri" w:hAnsi="Times New Roman" w:cs="Times New Roman"/>
                <w:sz w:val="24"/>
                <w:szCs w:val="24"/>
              </w:rPr>
            </w:pPr>
            <w:r w:rsidRPr="00377FB9">
              <w:rPr>
                <w:rFonts w:ascii="Times New Roman" w:eastAsia="Calibri" w:hAnsi="Times New Roman" w:cs="Times New Roman"/>
                <w:sz w:val="24"/>
                <w:szCs w:val="24"/>
              </w:rPr>
              <w:t>Мероприятия по направлению «Р</w:t>
            </w:r>
            <w:r w:rsidRPr="00377FB9">
              <w:rPr>
                <w:rFonts w:ascii="Times New Roman" w:eastAsia="Arial Unicode MS" w:hAnsi="Times New Roman" w:cs="Times New Roman"/>
                <w:sz w:val="24"/>
                <w:szCs w:val="24"/>
                <w:u w:color="000000"/>
              </w:rPr>
              <w:t>азвитие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685662" w:rsidP="00685662">
            <w:pPr>
              <w:jc w:val="center"/>
              <w:rPr>
                <w:rFonts w:ascii="Times New Roman" w:hAnsi="Times New Roman" w:cs="Times New Roman"/>
                <w:color w:val="000000"/>
                <w:sz w:val="24"/>
                <w:szCs w:val="24"/>
              </w:rPr>
            </w:pPr>
            <w:r>
              <w:rPr>
                <w:rFonts w:ascii="Times New Roman" w:hAnsi="Times New Roman" w:cs="Times New Roman"/>
                <w:color w:val="000000"/>
                <w:sz w:val="24"/>
                <w:szCs w:val="24"/>
              </w:rPr>
              <w:t>76,95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77FB9" w:rsidRPr="00377FB9" w:rsidRDefault="00685662" w:rsidP="00685662">
            <w:pPr>
              <w:jc w:val="center"/>
              <w:rPr>
                <w:rFonts w:ascii="Times New Roman" w:hAnsi="Times New Roman" w:cs="Times New Roman"/>
                <w:color w:val="000000"/>
                <w:sz w:val="24"/>
                <w:szCs w:val="24"/>
              </w:rPr>
            </w:pPr>
            <w:r>
              <w:rPr>
                <w:rFonts w:ascii="Times New Roman" w:hAnsi="Times New Roman" w:cs="Times New Roman"/>
                <w:color w:val="000000"/>
                <w:sz w:val="24"/>
                <w:szCs w:val="24"/>
              </w:rPr>
              <w:t>212,45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377FB9" w:rsidP="00377FB9">
            <w:pPr>
              <w:jc w:val="center"/>
              <w:rPr>
                <w:rFonts w:ascii="Times New Roman" w:hAnsi="Times New Roman" w:cs="Times New Roman"/>
                <w:color w:val="000000"/>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685662" w:rsidP="00685662">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289,4</w:t>
            </w:r>
          </w:p>
        </w:tc>
      </w:tr>
      <w:tr w:rsidR="00377FB9" w:rsidRPr="00377FB9" w:rsidTr="00377FB9">
        <w:trPr>
          <w:cantSplit/>
          <w:trHeight w:val="20"/>
          <w:jc w:val="center"/>
        </w:trPr>
        <w:tc>
          <w:tcPr>
            <w:tcW w:w="879"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377FB9" w:rsidRPr="00377FB9" w:rsidRDefault="00377FB9" w:rsidP="00377FB9">
            <w:pPr>
              <w:jc w:val="center"/>
              <w:outlineLvl w:val="0"/>
              <w:rPr>
                <w:rFonts w:ascii="Times New Roman" w:eastAsia="Arial Unicode MS" w:hAnsi="Times New Roman" w:cs="Times New Roman"/>
                <w:sz w:val="24"/>
                <w:szCs w:val="24"/>
                <w:u w:color="000000"/>
              </w:rPr>
            </w:pPr>
            <w:r w:rsidRPr="00377FB9">
              <w:rPr>
                <w:rFonts w:ascii="Times New Roman" w:eastAsia="Arial Unicode MS" w:hAnsi="Times New Roman" w:cs="Times New Roman"/>
                <w:sz w:val="24"/>
                <w:szCs w:val="24"/>
                <w:u w:color="000000"/>
              </w:rPr>
              <w:t>6</w:t>
            </w:r>
          </w:p>
        </w:tc>
        <w:tc>
          <w:tcPr>
            <w:tcW w:w="6891" w:type="dxa"/>
            <w:tcBorders>
              <w:top w:val="single" w:sz="4" w:space="0" w:color="auto"/>
              <w:left w:val="single" w:sz="4" w:space="0" w:color="auto"/>
              <w:bottom w:val="single" w:sz="4" w:space="0" w:color="auto"/>
            </w:tcBorders>
          </w:tcPr>
          <w:p w:rsidR="00377FB9" w:rsidRPr="00377FB9" w:rsidRDefault="00377FB9" w:rsidP="00377FB9">
            <w:pPr>
              <w:outlineLvl w:val="0"/>
              <w:rPr>
                <w:rFonts w:ascii="Times New Roman" w:eastAsia="Calibri" w:hAnsi="Times New Roman" w:cs="Times New Roman"/>
                <w:sz w:val="24"/>
                <w:szCs w:val="24"/>
              </w:rPr>
            </w:pPr>
            <w:r w:rsidRPr="00377FB9">
              <w:rPr>
                <w:rFonts w:ascii="Times New Roman" w:eastAsia="Calibri" w:hAnsi="Times New Roman" w:cs="Times New Roman"/>
                <w:sz w:val="24"/>
                <w:szCs w:val="24"/>
              </w:rPr>
              <w:t>Мероприятия по направлению «Р</w:t>
            </w:r>
            <w:r w:rsidRPr="00377FB9">
              <w:rPr>
                <w:rFonts w:ascii="Times New Roman" w:eastAsia="Arial Unicode MS" w:hAnsi="Times New Roman" w:cs="Times New Roman"/>
                <w:sz w:val="24"/>
                <w:szCs w:val="24"/>
                <w:u w:color="000000"/>
              </w:rPr>
              <w:t>азвитие здравоохранения»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685662" w:rsidP="00685662">
            <w:pPr>
              <w:jc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77FB9" w:rsidRPr="00377FB9" w:rsidRDefault="00685662" w:rsidP="00685662">
            <w:pPr>
              <w:pStyle w:val="Default"/>
              <w:spacing w:line="276" w:lineRule="auto"/>
              <w:jc w:val="center"/>
              <w:rPr>
                <w:rFonts w:eastAsia="Calibri"/>
              </w:rPr>
            </w:pPr>
            <w:r>
              <w:rPr>
                <w:rFonts w:eastAsia="Calibri"/>
              </w:rPr>
              <w:t>3,2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685662" w:rsidP="00377FB9">
            <w:pPr>
              <w:pStyle w:val="Default"/>
              <w:spacing w:line="276" w:lineRule="auto"/>
              <w:jc w:val="center"/>
              <w:rPr>
                <w:rFonts w:eastAsia="Calibri"/>
              </w:rPr>
            </w:pPr>
            <w:r>
              <w:rPr>
                <w:rFonts w:eastAsia="Calibri"/>
              </w:rPr>
              <w:t>7,7</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685662" w:rsidP="00685662">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24,2</w:t>
            </w:r>
          </w:p>
        </w:tc>
      </w:tr>
      <w:tr w:rsidR="00377FB9" w:rsidRPr="00377FB9" w:rsidTr="00377FB9">
        <w:trPr>
          <w:cantSplit/>
          <w:trHeight w:val="20"/>
          <w:jc w:val="center"/>
        </w:trPr>
        <w:tc>
          <w:tcPr>
            <w:tcW w:w="879"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377FB9" w:rsidRPr="00377FB9" w:rsidRDefault="00377FB9" w:rsidP="00377FB9">
            <w:pPr>
              <w:jc w:val="center"/>
              <w:outlineLvl w:val="0"/>
              <w:rPr>
                <w:rFonts w:ascii="Times New Roman" w:eastAsia="Arial Unicode MS" w:hAnsi="Times New Roman" w:cs="Times New Roman"/>
                <w:sz w:val="24"/>
                <w:szCs w:val="24"/>
                <w:u w:color="000000"/>
              </w:rPr>
            </w:pPr>
            <w:r w:rsidRPr="00377FB9">
              <w:rPr>
                <w:rFonts w:ascii="Times New Roman" w:eastAsia="Arial Unicode MS" w:hAnsi="Times New Roman" w:cs="Times New Roman"/>
                <w:sz w:val="24"/>
                <w:szCs w:val="24"/>
                <w:u w:color="000000"/>
              </w:rPr>
              <w:t>7</w:t>
            </w:r>
          </w:p>
        </w:tc>
        <w:tc>
          <w:tcPr>
            <w:tcW w:w="6891" w:type="dxa"/>
            <w:tcBorders>
              <w:top w:val="single" w:sz="4" w:space="0" w:color="auto"/>
              <w:left w:val="single" w:sz="4" w:space="0" w:color="auto"/>
              <w:bottom w:val="single" w:sz="4" w:space="0" w:color="auto"/>
            </w:tcBorders>
          </w:tcPr>
          <w:p w:rsidR="00377FB9" w:rsidRPr="00377FB9" w:rsidRDefault="00377FB9" w:rsidP="00377FB9">
            <w:pPr>
              <w:outlineLvl w:val="0"/>
              <w:rPr>
                <w:rFonts w:ascii="Times New Roman" w:eastAsia="Calibri" w:hAnsi="Times New Roman" w:cs="Times New Roman"/>
                <w:sz w:val="24"/>
                <w:szCs w:val="24"/>
              </w:rPr>
            </w:pPr>
            <w:r w:rsidRPr="00377FB9">
              <w:rPr>
                <w:rFonts w:ascii="Times New Roman" w:eastAsia="Calibri" w:hAnsi="Times New Roman" w:cs="Times New Roman"/>
                <w:sz w:val="24"/>
                <w:szCs w:val="24"/>
              </w:rPr>
              <w:t>Мероприятия по направлению «Развитие физкультуры и спорта</w:t>
            </w:r>
            <w:r w:rsidRPr="00377FB9">
              <w:rPr>
                <w:rFonts w:ascii="Times New Roman" w:eastAsia="Arial Unicode MS" w:hAnsi="Times New Roman" w:cs="Times New Roman"/>
                <w:sz w:val="24"/>
                <w:szCs w:val="24"/>
                <w:u w:color="00000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377FB9" w:rsidP="00377FB9">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377FB9" w:rsidP="00377FB9">
            <w:pPr>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377FB9" w:rsidP="00377FB9">
            <w:pPr>
              <w:jc w:val="center"/>
              <w:rPr>
                <w:rFonts w:ascii="Times New Roman" w:hAnsi="Times New Roman" w:cs="Times New Roman"/>
                <w:color w:val="000000"/>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377FB9" w:rsidP="00377FB9">
            <w:pPr>
              <w:jc w:val="center"/>
              <w:rPr>
                <w:rFonts w:ascii="Times New Roman" w:hAnsi="Times New Roman" w:cs="Times New Roman"/>
                <w:bCs/>
                <w:color w:val="000000"/>
                <w:sz w:val="24"/>
                <w:szCs w:val="24"/>
              </w:rPr>
            </w:pPr>
          </w:p>
        </w:tc>
      </w:tr>
      <w:tr w:rsidR="00377FB9" w:rsidRPr="00377FB9" w:rsidTr="00377FB9">
        <w:trPr>
          <w:cantSplit/>
          <w:trHeight w:val="20"/>
          <w:jc w:val="center"/>
        </w:trPr>
        <w:tc>
          <w:tcPr>
            <w:tcW w:w="879"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377FB9" w:rsidRPr="00377FB9" w:rsidRDefault="00377FB9" w:rsidP="00377FB9">
            <w:pPr>
              <w:jc w:val="center"/>
              <w:outlineLvl w:val="0"/>
              <w:rPr>
                <w:rFonts w:ascii="Times New Roman" w:eastAsia="Arial Unicode MS" w:hAnsi="Times New Roman" w:cs="Times New Roman"/>
                <w:sz w:val="24"/>
                <w:szCs w:val="24"/>
                <w:u w:color="000000"/>
              </w:rPr>
            </w:pPr>
            <w:r w:rsidRPr="00377FB9">
              <w:rPr>
                <w:rFonts w:ascii="Times New Roman" w:eastAsia="Arial Unicode MS" w:hAnsi="Times New Roman" w:cs="Times New Roman"/>
                <w:sz w:val="24"/>
                <w:szCs w:val="24"/>
                <w:u w:color="000000"/>
              </w:rPr>
              <w:t>8</w:t>
            </w:r>
          </w:p>
        </w:tc>
        <w:tc>
          <w:tcPr>
            <w:tcW w:w="6891" w:type="dxa"/>
            <w:tcBorders>
              <w:top w:val="single" w:sz="4" w:space="0" w:color="auto"/>
              <w:left w:val="single" w:sz="4" w:space="0" w:color="auto"/>
              <w:bottom w:val="single" w:sz="4" w:space="0" w:color="auto"/>
            </w:tcBorders>
          </w:tcPr>
          <w:p w:rsidR="00377FB9" w:rsidRPr="00377FB9" w:rsidRDefault="00377FB9" w:rsidP="00377FB9">
            <w:pPr>
              <w:outlineLvl w:val="0"/>
              <w:rPr>
                <w:rFonts w:ascii="Times New Roman" w:eastAsia="Calibri" w:hAnsi="Times New Roman" w:cs="Times New Roman"/>
                <w:sz w:val="24"/>
                <w:szCs w:val="24"/>
              </w:rPr>
            </w:pPr>
            <w:r w:rsidRPr="00377FB9">
              <w:rPr>
                <w:rFonts w:ascii="Times New Roman" w:eastAsia="Calibri" w:hAnsi="Times New Roman" w:cs="Times New Roman"/>
                <w:sz w:val="24"/>
                <w:szCs w:val="24"/>
              </w:rPr>
              <w:t>Мероприятия по направлению «Развитие культуры</w:t>
            </w:r>
            <w:r w:rsidRPr="00377FB9">
              <w:rPr>
                <w:rFonts w:ascii="Times New Roman" w:eastAsia="Arial Unicode MS" w:hAnsi="Times New Roman" w:cs="Times New Roman"/>
                <w:sz w:val="24"/>
                <w:szCs w:val="24"/>
                <w:u w:color="00000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377FB9" w:rsidP="00377FB9">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77FB9" w:rsidRPr="00377FB9" w:rsidRDefault="00377FB9" w:rsidP="00377FB9">
            <w:pPr>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377FB9" w:rsidP="00377FB9">
            <w:pPr>
              <w:jc w:val="center"/>
              <w:rPr>
                <w:rFonts w:ascii="Times New Roman" w:hAnsi="Times New Roman" w:cs="Times New Roman"/>
                <w:color w:val="000000"/>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377FB9" w:rsidP="00377FB9">
            <w:pPr>
              <w:jc w:val="center"/>
              <w:rPr>
                <w:rFonts w:ascii="Times New Roman" w:hAnsi="Times New Roman" w:cs="Times New Roman"/>
                <w:bCs/>
                <w:color w:val="000000"/>
                <w:sz w:val="24"/>
                <w:szCs w:val="24"/>
              </w:rPr>
            </w:pPr>
          </w:p>
        </w:tc>
      </w:tr>
      <w:tr w:rsidR="00377FB9" w:rsidRPr="00377FB9" w:rsidTr="00377FB9">
        <w:trPr>
          <w:cantSplit/>
          <w:trHeight w:val="20"/>
          <w:jc w:val="center"/>
        </w:trPr>
        <w:tc>
          <w:tcPr>
            <w:tcW w:w="879"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377FB9" w:rsidRPr="00377FB9" w:rsidRDefault="00685662" w:rsidP="00685662">
            <w:pPr>
              <w:jc w:val="center"/>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9</w:t>
            </w:r>
          </w:p>
        </w:tc>
        <w:tc>
          <w:tcPr>
            <w:tcW w:w="6891" w:type="dxa"/>
            <w:tcBorders>
              <w:top w:val="single" w:sz="4" w:space="0" w:color="auto"/>
              <w:left w:val="single" w:sz="4" w:space="0" w:color="auto"/>
              <w:bottom w:val="single" w:sz="4" w:space="0" w:color="auto"/>
            </w:tcBorders>
          </w:tcPr>
          <w:p w:rsidR="00377FB9" w:rsidRPr="00377FB9" w:rsidRDefault="00377FB9" w:rsidP="00377FB9">
            <w:pPr>
              <w:outlineLvl w:val="0"/>
              <w:rPr>
                <w:rFonts w:ascii="Times New Roman" w:eastAsia="Calibri" w:hAnsi="Times New Roman" w:cs="Times New Roman"/>
                <w:sz w:val="24"/>
                <w:szCs w:val="24"/>
              </w:rPr>
            </w:pPr>
            <w:r w:rsidRPr="00377FB9">
              <w:rPr>
                <w:rFonts w:ascii="Times New Roman" w:eastAsia="Calibri" w:hAnsi="Times New Roman" w:cs="Times New Roman"/>
                <w:sz w:val="24"/>
                <w:szCs w:val="24"/>
              </w:rPr>
              <w:t>Мероприятия по направлению «Содействие занятости населения</w:t>
            </w:r>
            <w:r w:rsidRPr="00377FB9">
              <w:rPr>
                <w:rFonts w:ascii="Times New Roman" w:eastAsia="Arial Unicode MS" w:hAnsi="Times New Roman" w:cs="Times New Roman"/>
                <w:sz w:val="24"/>
                <w:szCs w:val="24"/>
                <w:u w:color="00000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377FB9" w:rsidP="00377FB9">
            <w:pPr>
              <w:pStyle w:val="Default"/>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377FB9" w:rsidP="00377FB9">
            <w:pPr>
              <w:pStyle w:val="Default"/>
              <w:spacing w:line="276" w:lineRule="auto"/>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377FB9" w:rsidP="00377FB9">
            <w:pPr>
              <w:pStyle w:val="Default"/>
              <w:spacing w:line="276" w:lineRule="auto"/>
              <w:jc w:val="center"/>
              <w:rPr>
                <w:rFonts w:eastAsia="Calibri"/>
              </w:rPr>
            </w:pP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377FB9" w:rsidP="00377FB9">
            <w:pPr>
              <w:pStyle w:val="Default"/>
              <w:spacing w:line="276" w:lineRule="auto"/>
              <w:jc w:val="center"/>
              <w:rPr>
                <w:rFonts w:eastAsia="Calibri"/>
              </w:rPr>
            </w:pPr>
          </w:p>
        </w:tc>
      </w:tr>
      <w:tr w:rsidR="00377FB9" w:rsidRPr="00377FB9" w:rsidTr="00377FB9">
        <w:trPr>
          <w:cantSplit/>
          <w:trHeight w:val="20"/>
          <w:jc w:val="center"/>
        </w:trPr>
        <w:tc>
          <w:tcPr>
            <w:tcW w:w="879"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377FB9" w:rsidRPr="00377FB9" w:rsidRDefault="00377FB9" w:rsidP="00377FB9">
            <w:pPr>
              <w:jc w:val="center"/>
              <w:outlineLvl w:val="0"/>
              <w:rPr>
                <w:rFonts w:ascii="Times New Roman" w:eastAsia="Arial Unicode MS" w:hAnsi="Times New Roman" w:cs="Times New Roman"/>
                <w:b/>
                <w:sz w:val="24"/>
                <w:szCs w:val="24"/>
                <w:u w:color="000000"/>
              </w:rPr>
            </w:pPr>
          </w:p>
        </w:tc>
        <w:tc>
          <w:tcPr>
            <w:tcW w:w="6891" w:type="dxa"/>
            <w:tcBorders>
              <w:top w:val="single" w:sz="4" w:space="0" w:color="auto"/>
              <w:left w:val="single" w:sz="4" w:space="0" w:color="auto"/>
              <w:bottom w:val="single" w:sz="4" w:space="0" w:color="auto"/>
            </w:tcBorders>
          </w:tcPr>
          <w:p w:rsidR="00377FB9" w:rsidRPr="00377FB9" w:rsidRDefault="00377FB9" w:rsidP="00377FB9">
            <w:pPr>
              <w:jc w:val="center"/>
              <w:outlineLvl w:val="0"/>
              <w:rPr>
                <w:rFonts w:ascii="Times New Roman" w:eastAsia="Calibri" w:hAnsi="Times New Roman" w:cs="Times New Roman"/>
                <w:b/>
                <w:sz w:val="24"/>
                <w:szCs w:val="24"/>
              </w:rPr>
            </w:pPr>
            <w:r w:rsidRPr="00377FB9">
              <w:rPr>
                <w:rFonts w:ascii="Times New Roman" w:eastAsia="Calibri" w:hAnsi="Times New Roman" w:cs="Times New Roman"/>
                <w:b/>
                <w:sz w:val="24"/>
                <w:szCs w:val="24"/>
              </w:rPr>
              <w:t>ИТОГО ПО 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685662" w:rsidP="00685662">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258,44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9152E7" w:rsidP="009152E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991,8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9152E7" w:rsidP="009152E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284,05</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377FB9" w:rsidRPr="00377FB9" w:rsidRDefault="009152E7" w:rsidP="009152E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1 534,29</w:t>
            </w:r>
          </w:p>
        </w:tc>
      </w:tr>
    </w:tbl>
    <w:p w:rsidR="00377FB9" w:rsidRPr="00377FB9" w:rsidRDefault="00377FB9" w:rsidP="00685662">
      <w:pPr>
        <w:pStyle w:val="a3"/>
        <w:jc w:val="both"/>
        <w:rPr>
          <w:rFonts w:ascii="Times New Roman" w:eastAsia="Calibri" w:hAnsi="Times New Roman" w:cs="Times New Roman"/>
          <w:sz w:val="24"/>
          <w:szCs w:val="24"/>
        </w:rPr>
      </w:pPr>
      <w:r w:rsidRPr="00377FB9">
        <w:rPr>
          <w:rFonts w:ascii="Times New Roman" w:eastAsia="Calibri" w:hAnsi="Times New Roman" w:cs="Times New Roman"/>
          <w:sz w:val="24"/>
          <w:szCs w:val="24"/>
        </w:rPr>
        <w:t>*- для софинансирования мероприятий по строительству и реконструкции объектов инфраструктуры, необходимых для реализации новых инвестпроектов в моногородах, планируется привлечь средства НО «Фонд развития моногородов» (средства федерального бюджета выделяются на условиях софинансирования в соотношении 95:5)</w:t>
      </w:r>
    </w:p>
    <w:p w:rsidR="00377FB9" w:rsidRPr="00377FB9" w:rsidRDefault="00377FB9" w:rsidP="00685662">
      <w:pPr>
        <w:pStyle w:val="a3"/>
        <w:jc w:val="both"/>
        <w:rPr>
          <w:rFonts w:ascii="Times New Roman" w:eastAsia="Calibri" w:hAnsi="Times New Roman" w:cs="Times New Roman"/>
          <w:sz w:val="24"/>
          <w:szCs w:val="24"/>
        </w:rPr>
      </w:pPr>
      <w:r w:rsidRPr="00377FB9">
        <w:rPr>
          <w:rFonts w:ascii="Times New Roman" w:eastAsia="Calibri" w:hAnsi="Times New Roman" w:cs="Times New Roman"/>
          <w:sz w:val="24"/>
          <w:szCs w:val="24"/>
        </w:rPr>
        <w:t xml:space="preserve">** - </w:t>
      </w:r>
      <w:r w:rsidRPr="00377FB9">
        <w:rPr>
          <w:rFonts w:ascii="Times New Roman" w:hAnsi="Times New Roman" w:cs="Times New Roman"/>
          <w:sz w:val="24"/>
          <w:szCs w:val="24"/>
        </w:rPr>
        <w:t>средства областного, федерального и местного бюджетов в части государственной поддержки СМСП моногородов на 2018 год определены на основании проведенного министерством экономического развития Иркутской области предварительного распределения средств областного и федерального бюджетов на 2018 год</w:t>
      </w:r>
    </w:p>
    <w:p w:rsidR="00377FB9" w:rsidRDefault="00377FB9" w:rsidP="00685662">
      <w:pPr>
        <w:pStyle w:val="a3"/>
        <w:jc w:val="both"/>
        <w:rPr>
          <w:rFonts w:ascii="Times New Roman" w:hAnsi="Times New Roman" w:cs="Times New Roman"/>
          <w:bCs/>
          <w:sz w:val="24"/>
          <w:szCs w:val="24"/>
        </w:rPr>
      </w:pPr>
    </w:p>
    <w:p w:rsidR="008E5D6F" w:rsidRDefault="008E5D6F" w:rsidP="00685662">
      <w:pPr>
        <w:pStyle w:val="a3"/>
        <w:jc w:val="both"/>
        <w:rPr>
          <w:rFonts w:ascii="Times New Roman" w:hAnsi="Times New Roman" w:cs="Times New Roman"/>
          <w:bCs/>
          <w:sz w:val="24"/>
          <w:szCs w:val="24"/>
        </w:rPr>
      </w:pPr>
    </w:p>
    <w:p w:rsidR="008E5D6F" w:rsidRDefault="008E5D6F" w:rsidP="00685662">
      <w:pPr>
        <w:pStyle w:val="a3"/>
        <w:jc w:val="both"/>
        <w:rPr>
          <w:rFonts w:ascii="Times New Roman" w:hAnsi="Times New Roman" w:cs="Times New Roman"/>
          <w:bCs/>
          <w:sz w:val="24"/>
          <w:szCs w:val="24"/>
        </w:rPr>
      </w:pPr>
    </w:p>
    <w:p w:rsidR="008E5D6F" w:rsidRDefault="008E5D6F" w:rsidP="00685662">
      <w:pPr>
        <w:pStyle w:val="a3"/>
        <w:jc w:val="both"/>
        <w:rPr>
          <w:rFonts w:ascii="Times New Roman" w:hAnsi="Times New Roman" w:cs="Times New Roman"/>
          <w:bCs/>
          <w:sz w:val="24"/>
          <w:szCs w:val="24"/>
        </w:rPr>
      </w:pPr>
    </w:p>
    <w:p w:rsidR="008E5D6F" w:rsidRDefault="008E5D6F" w:rsidP="00685662">
      <w:pPr>
        <w:pStyle w:val="a3"/>
        <w:jc w:val="both"/>
        <w:rPr>
          <w:rFonts w:ascii="Times New Roman" w:hAnsi="Times New Roman" w:cs="Times New Roman"/>
          <w:bCs/>
          <w:sz w:val="24"/>
          <w:szCs w:val="24"/>
        </w:rPr>
      </w:pPr>
    </w:p>
    <w:p w:rsidR="008E5D6F" w:rsidRDefault="008E5D6F" w:rsidP="00685662">
      <w:pPr>
        <w:pStyle w:val="a3"/>
        <w:jc w:val="both"/>
        <w:rPr>
          <w:rFonts w:ascii="Times New Roman" w:hAnsi="Times New Roman" w:cs="Times New Roman"/>
          <w:bCs/>
          <w:sz w:val="24"/>
          <w:szCs w:val="24"/>
        </w:rPr>
      </w:pPr>
    </w:p>
    <w:p w:rsidR="008E5D6F" w:rsidRDefault="008E5D6F" w:rsidP="00685662">
      <w:pPr>
        <w:pStyle w:val="a3"/>
        <w:jc w:val="both"/>
        <w:rPr>
          <w:rFonts w:ascii="Times New Roman" w:hAnsi="Times New Roman" w:cs="Times New Roman"/>
          <w:bCs/>
          <w:sz w:val="24"/>
          <w:szCs w:val="24"/>
        </w:rPr>
      </w:pPr>
    </w:p>
    <w:p w:rsidR="008E5D6F" w:rsidRDefault="008E5D6F" w:rsidP="00685662">
      <w:pPr>
        <w:pStyle w:val="a3"/>
        <w:jc w:val="both"/>
        <w:rPr>
          <w:rFonts w:ascii="Times New Roman" w:hAnsi="Times New Roman" w:cs="Times New Roman"/>
          <w:bCs/>
          <w:sz w:val="24"/>
          <w:szCs w:val="24"/>
        </w:rPr>
      </w:pPr>
    </w:p>
    <w:p w:rsidR="008E5D6F" w:rsidRDefault="008E5D6F" w:rsidP="00685662">
      <w:pPr>
        <w:pStyle w:val="a3"/>
        <w:jc w:val="both"/>
        <w:rPr>
          <w:rFonts w:ascii="Times New Roman" w:hAnsi="Times New Roman" w:cs="Times New Roman"/>
          <w:bCs/>
          <w:sz w:val="24"/>
          <w:szCs w:val="24"/>
        </w:rPr>
      </w:pPr>
    </w:p>
    <w:p w:rsidR="008E5D6F" w:rsidRDefault="008E5D6F" w:rsidP="00685662">
      <w:pPr>
        <w:pStyle w:val="a3"/>
        <w:jc w:val="both"/>
        <w:rPr>
          <w:rFonts w:ascii="Times New Roman" w:hAnsi="Times New Roman" w:cs="Times New Roman"/>
          <w:bCs/>
          <w:sz w:val="24"/>
          <w:szCs w:val="24"/>
        </w:rPr>
      </w:pPr>
    </w:p>
    <w:p w:rsidR="008E5D6F" w:rsidRDefault="008E5D6F" w:rsidP="00685662">
      <w:pPr>
        <w:pStyle w:val="a3"/>
        <w:jc w:val="both"/>
        <w:rPr>
          <w:rFonts w:ascii="Times New Roman" w:hAnsi="Times New Roman" w:cs="Times New Roman"/>
          <w:bCs/>
          <w:sz w:val="24"/>
          <w:szCs w:val="24"/>
        </w:rPr>
      </w:pPr>
    </w:p>
    <w:p w:rsidR="008E5D6F" w:rsidRDefault="008E5D6F" w:rsidP="00685662">
      <w:pPr>
        <w:pStyle w:val="a3"/>
        <w:jc w:val="both"/>
        <w:rPr>
          <w:rFonts w:ascii="Times New Roman" w:hAnsi="Times New Roman" w:cs="Times New Roman"/>
          <w:bCs/>
          <w:sz w:val="24"/>
          <w:szCs w:val="24"/>
        </w:rPr>
      </w:pPr>
    </w:p>
    <w:p w:rsidR="008E5D6F" w:rsidRDefault="008E5D6F" w:rsidP="00685662">
      <w:pPr>
        <w:pStyle w:val="a3"/>
        <w:jc w:val="both"/>
        <w:rPr>
          <w:rFonts w:ascii="Times New Roman" w:hAnsi="Times New Roman" w:cs="Times New Roman"/>
          <w:bCs/>
          <w:sz w:val="24"/>
          <w:szCs w:val="24"/>
        </w:rPr>
      </w:pPr>
    </w:p>
    <w:p w:rsidR="008E5D6F" w:rsidRDefault="008E5D6F" w:rsidP="00685662">
      <w:pPr>
        <w:pStyle w:val="a3"/>
        <w:jc w:val="both"/>
        <w:rPr>
          <w:rFonts w:ascii="Times New Roman" w:hAnsi="Times New Roman" w:cs="Times New Roman"/>
          <w:bCs/>
          <w:sz w:val="24"/>
          <w:szCs w:val="24"/>
        </w:rPr>
      </w:pPr>
    </w:p>
    <w:p w:rsidR="008E5D6F" w:rsidRDefault="008E5D6F" w:rsidP="00685662">
      <w:pPr>
        <w:pStyle w:val="a3"/>
        <w:jc w:val="both"/>
        <w:rPr>
          <w:rFonts w:ascii="Times New Roman" w:hAnsi="Times New Roman" w:cs="Times New Roman"/>
          <w:bCs/>
          <w:sz w:val="24"/>
          <w:szCs w:val="24"/>
        </w:rPr>
      </w:pPr>
    </w:p>
    <w:p w:rsidR="008E5D6F" w:rsidRDefault="008E5D6F" w:rsidP="00685662">
      <w:pPr>
        <w:pStyle w:val="a3"/>
        <w:jc w:val="both"/>
        <w:rPr>
          <w:rFonts w:ascii="Times New Roman" w:hAnsi="Times New Roman" w:cs="Times New Roman"/>
          <w:bCs/>
          <w:sz w:val="24"/>
          <w:szCs w:val="24"/>
        </w:rPr>
      </w:pPr>
    </w:p>
    <w:p w:rsidR="008E5D6F" w:rsidRDefault="008E5D6F" w:rsidP="00685662">
      <w:pPr>
        <w:pStyle w:val="a3"/>
        <w:jc w:val="both"/>
        <w:rPr>
          <w:rFonts w:ascii="Times New Roman" w:hAnsi="Times New Roman" w:cs="Times New Roman"/>
          <w:bCs/>
          <w:sz w:val="24"/>
          <w:szCs w:val="24"/>
        </w:rPr>
      </w:pPr>
    </w:p>
    <w:p w:rsidR="008E5D6F" w:rsidRDefault="008E5D6F" w:rsidP="00685662">
      <w:pPr>
        <w:pStyle w:val="a3"/>
        <w:jc w:val="both"/>
        <w:rPr>
          <w:rFonts w:ascii="Times New Roman" w:hAnsi="Times New Roman" w:cs="Times New Roman"/>
          <w:bCs/>
          <w:sz w:val="24"/>
          <w:szCs w:val="24"/>
        </w:rPr>
      </w:pPr>
    </w:p>
    <w:p w:rsidR="008E5D6F" w:rsidRDefault="008E5D6F" w:rsidP="00685662">
      <w:pPr>
        <w:pStyle w:val="a3"/>
        <w:jc w:val="both"/>
        <w:rPr>
          <w:rFonts w:ascii="Times New Roman" w:hAnsi="Times New Roman" w:cs="Times New Roman"/>
          <w:bCs/>
          <w:sz w:val="24"/>
          <w:szCs w:val="24"/>
        </w:rPr>
      </w:pPr>
    </w:p>
    <w:p w:rsidR="008E5D6F" w:rsidRDefault="008E5D6F" w:rsidP="00685662">
      <w:pPr>
        <w:pStyle w:val="a3"/>
        <w:jc w:val="both"/>
        <w:rPr>
          <w:rFonts w:ascii="Times New Roman" w:hAnsi="Times New Roman" w:cs="Times New Roman"/>
          <w:bCs/>
          <w:sz w:val="24"/>
          <w:szCs w:val="24"/>
        </w:rPr>
      </w:pPr>
    </w:p>
    <w:p w:rsidR="00967128" w:rsidRPr="001D3E60" w:rsidRDefault="00967128" w:rsidP="00967128">
      <w:pPr>
        <w:rPr>
          <w:rFonts w:ascii="Times New Roman" w:hAnsi="Times New Roman" w:cs="Times New Roman"/>
          <w:b/>
          <w:bCs/>
          <w:sz w:val="24"/>
          <w:szCs w:val="24"/>
        </w:rPr>
      </w:pPr>
      <w:r w:rsidRPr="001D3E60">
        <w:rPr>
          <w:rFonts w:ascii="Times New Roman" w:eastAsia="Times New Roman" w:hAnsi="Times New Roman" w:cs="Times New Roman"/>
          <w:b/>
          <w:bCs/>
          <w:sz w:val="24"/>
          <w:szCs w:val="24"/>
        </w:rPr>
        <w:t xml:space="preserve">5 </w:t>
      </w:r>
      <w:r w:rsidRPr="001D3E60">
        <w:rPr>
          <w:rFonts w:ascii="Times New Roman" w:hAnsi="Times New Roman" w:cs="Times New Roman"/>
          <w:b/>
          <w:bCs/>
          <w:sz w:val="24"/>
          <w:szCs w:val="24"/>
        </w:rPr>
        <w:t>Ключевые риски и возможности</w:t>
      </w:r>
    </w:p>
    <w:tbl>
      <w:tblPr>
        <w:tblStyle w:val="a6"/>
        <w:tblW w:w="0" w:type="auto"/>
        <w:jc w:val="center"/>
        <w:tblLook w:val="04A0" w:firstRow="1" w:lastRow="0" w:firstColumn="1" w:lastColumn="0" w:noHBand="0" w:noVBand="1"/>
      </w:tblPr>
      <w:tblGrid>
        <w:gridCol w:w="675"/>
        <w:gridCol w:w="6521"/>
        <w:gridCol w:w="6804"/>
      </w:tblGrid>
      <w:tr w:rsidR="00967128" w:rsidRPr="001D3E60" w:rsidTr="00973DF9">
        <w:trPr>
          <w:cantSplit/>
          <w:tblHeader/>
          <w:jc w:val="center"/>
        </w:trPr>
        <w:tc>
          <w:tcPr>
            <w:tcW w:w="675" w:type="dxa"/>
            <w:vAlign w:val="center"/>
          </w:tcPr>
          <w:p w:rsidR="00967128" w:rsidRPr="001D3E60" w:rsidRDefault="00967128" w:rsidP="00022333">
            <w:pPr>
              <w:pStyle w:val="Default"/>
              <w:jc w:val="center"/>
              <w:rPr>
                <w:b/>
                <w:i/>
                <w:iCs/>
              </w:rPr>
            </w:pPr>
            <w:r w:rsidRPr="001D3E60">
              <w:rPr>
                <w:b/>
              </w:rPr>
              <w:t>№ п/п</w:t>
            </w:r>
          </w:p>
        </w:tc>
        <w:tc>
          <w:tcPr>
            <w:tcW w:w="6521" w:type="dxa"/>
            <w:vAlign w:val="center"/>
          </w:tcPr>
          <w:p w:rsidR="00967128" w:rsidRPr="001D3E60" w:rsidRDefault="00967128" w:rsidP="00022333">
            <w:pPr>
              <w:pStyle w:val="Default"/>
              <w:jc w:val="center"/>
              <w:rPr>
                <w:b/>
                <w:i/>
                <w:iCs/>
              </w:rPr>
            </w:pPr>
            <w:r w:rsidRPr="001D3E60">
              <w:rPr>
                <w:b/>
              </w:rPr>
              <w:t>Наименование риска/возможности</w:t>
            </w:r>
          </w:p>
        </w:tc>
        <w:tc>
          <w:tcPr>
            <w:tcW w:w="6804" w:type="dxa"/>
            <w:vAlign w:val="center"/>
          </w:tcPr>
          <w:p w:rsidR="00967128" w:rsidRPr="001D3E60" w:rsidRDefault="00967128" w:rsidP="00022333">
            <w:pPr>
              <w:pStyle w:val="Default"/>
              <w:jc w:val="center"/>
              <w:rPr>
                <w:b/>
              </w:rPr>
            </w:pPr>
            <w:r w:rsidRPr="001D3E60">
              <w:rPr>
                <w:b/>
              </w:rPr>
              <w:t>Мероприятия по предупреждению риска/ реализации возможности</w:t>
            </w:r>
          </w:p>
        </w:tc>
      </w:tr>
      <w:tr w:rsidR="00967128" w:rsidRPr="001D3E60" w:rsidTr="00973DF9">
        <w:trPr>
          <w:cantSplit/>
          <w:jc w:val="center"/>
        </w:trPr>
        <w:tc>
          <w:tcPr>
            <w:tcW w:w="675" w:type="dxa"/>
          </w:tcPr>
          <w:p w:rsidR="00967128" w:rsidRPr="001D3E60" w:rsidRDefault="00967128" w:rsidP="00022333">
            <w:pPr>
              <w:autoSpaceDE w:val="0"/>
              <w:autoSpaceDN w:val="0"/>
              <w:adjustRightInd w:val="0"/>
              <w:jc w:val="both"/>
              <w:rPr>
                <w:rFonts w:ascii="Times New Roman" w:hAnsi="Times New Roman" w:cs="Times New Roman"/>
                <w:b/>
                <w:iCs/>
                <w:sz w:val="24"/>
                <w:szCs w:val="24"/>
              </w:rPr>
            </w:pPr>
            <w:r w:rsidRPr="001D3E60">
              <w:rPr>
                <w:rFonts w:ascii="Times New Roman" w:hAnsi="Times New Roman" w:cs="Times New Roman"/>
                <w:b/>
                <w:iCs/>
                <w:sz w:val="24"/>
                <w:szCs w:val="24"/>
              </w:rPr>
              <w:t>1.</w:t>
            </w:r>
          </w:p>
        </w:tc>
        <w:tc>
          <w:tcPr>
            <w:tcW w:w="6521" w:type="dxa"/>
          </w:tcPr>
          <w:p w:rsidR="00967128" w:rsidRPr="001D3E60" w:rsidRDefault="00967128" w:rsidP="00022333">
            <w:pPr>
              <w:autoSpaceDE w:val="0"/>
              <w:autoSpaceDN w:val="0"/>
              <w:adjustRightInd w:val="0"/>
              <w:jc w:val="center"/>
              <w:rPr>
                <w:rFonts w:ascii="Times New Roman" w:hAnsi="Times New Roman" w:cs="Times New Roman"/>
                <w:b/>
                <w:iCs/>
                <w:sz w:val="24"/>
                <w:szCs w:val="24"/>
              </w:rPr>
            </w:pPr>
            <w:r w:rsidRPr="001D3E60">
              <w:rPr>
                <w:rFonts w:ascii="Times New Roman" w:hAnsi="Times New Roman" w:cs="Times New Roman"/>
                <w:b/>
                <w:iCs/>
                <w:sz w:val="24"/>
                <w:szCs w:val="24"/>
              </w:rPr>
              <w:t>Риски</w:t>
            </w:r>
          </w:p>
        </w:tc>
        <w:tc>
          <w:tcPr>
            <w:tcW w:w="6804" w:type="dxa"/>
          </w:tcPr>
          <w:p w:rsidR="00967128" w:rsidRPr="001D3E60" w:rsidRDefault="00967128" w:rsidP="00022333">
            <w:pPr>
              <w:pStyle w:val="Default"/>
              <w:jc w:val="center"/>
              <w:rPr>
                <w:b/>
              </w:rPr>
            </w:pPr>
            <w:r w:rsidRPr="001D3E60">
              <w:rPr>
                <w:b/>
              </w:rPr>
              <w:t>Мероприятия по предупреждению риска</w:t>
            </w:r>
          </w:p>
        </w:tc>
      </w:tr>
      <w:tr w:rsidR="00967128" w:rsidRPr="001D3E60" w:rsidTr="00973DF9">
        <w:trPr>
          <w:cantSplit/>
          <w:jc w:val="center"/>
        </w:trPr>
        <w:tc>
          <w:tcPr>
            <w:tcW w:w="675"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1.1</w:t>
            </w:r>
          </w:p>
        </w:tc>
        <w:tc>
          <w:tcPr>
            <w:tcW w:w="6521"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Высокая конкуренция за сырьевую базу</w:t>
            </w:r>
          </w:p>
        </w:tc>
        <w:tc>
          <w:tcPr>
            <w:tcW w:w="6804"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Получение статуса приоритетного проекта в области освоения лесов</w:t>
            </w:r>
          </w:p>
        </w:tc>
      </w:tr>
      <w:tr w:rsidR="00967128" w:rsidRPr="001D3E60" w:rsidTr="00973DF9">
        <w:trPr>
          <w:cantSplit/>
          <w:jc w:val="center"/>
        </w:trPr>
        <w:tc>
          <w:tcPr>
            <w:tcW w:w="675"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1.2</w:t>
            </w:r>
          </w:p>
        </w:tc>
        <w:tc>
          <w:tcPr>
            <w:tcW w:w="6521"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Потеря рынков сбыта</w:t>
            </w:r>
          </w:p>
        </w:tc>
        <w:tc>
          <w:tcPr>
            <w:tcW w:w="6804"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Расширение рынков сбыта</w:t>
            </w:r>
          </w:p>
        </w:tc>
      </w:tr>
      <w:tr w:rsidR="00967128" w:rsidRPr="001D3E60" w:rsidTr="00973DF9">
        <w:trPr>
          <w:cantSplit/>
          <w:jc w:val="center"/>
        </w:trPr>
        <w:tc>
          <w:tcPr>
            <w:tcW w:w="675"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1.3</w:t>
            </w:r>
          </w:p>
        </w:tc>
        <w:tc>
          <w:tcPr>
            <w:tcW w:w="6521"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Появление на рынке конкурентного аналога</w:t>
            </w:r>
          </w:p>
        </w:tc>
        <w:tc>
          <w:tcPr>
            <w:tcW w:w="6804"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Продвижение собственной продукции за счет рекламы</w:t>
            </w:r>
          </w:p>
        </w:tc>
      </w:tr>
      <w:tr w:rsidR="00967128" w:rsidRPr="001D3E60" w:rsidTr="00973DF9">
        <w:trPr>
          <w:cantSplit/>
          <w:jc w:val="center"/>
        </w:trPr>
        <w:tc>
          <w:tcPr>
            <w:tcW w:w="675"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1.4</w:t>
            </w:r>
          </w:p>
        </w:tc>
        <w:tc>
          <w:tcPr>
            <w:tcW w:w="6521"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Не получено положительное заключение по разработанным ПСД</w:t>
            </w:r>
          </w:p>
        </w:tc>
        <w:tc>
          <w:tcPr>
            <w:tcW w:w="6804"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Оперативная замена проекта территории на территорию, по которой есть положительное заключение</w:t>
            </w:r>
          </w:p>
        </w:tc>
      </w:tr>
      <w:tr w:rsidR="00967128" w:rsidRPr="001D3E60" w:rsidTr="00973DF9">
        <w:trPr>
          <w:cantSplit/>
          <w:jc w:val="center"/>
        </w:trPr>
        <w:tc>
          <w:tcPr>
            <w:tcW w:w="675"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1.5</w:t>
            </w:r>
          </w:p>
        </w:tc>
        <w:tc>
          <w:tcPr>
            <w:tcW w:w="6521"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Частичное финансирование этапов работ</w:t>
            </w:r>
          </w:p>
        </w:tc>
        <w:tc>
          <w:tcPr>
            <w:tcW w:w="6804"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Разделение проектов на несколько этапов</w:t>
            </w:r>
          </w:p>
        </w:tc>
      </w:tr>
      <w:tr w:rsidR="00967128" w:rsidRPr="001D3E60" w:rsidTr="00973DF9">
        <w:trPr>
          <w:cantSplit/>
          <w:jc w:val="center"/>
        </w:trPr>
        <w:tc>
          <w:tcPr>
            <w:tcW w:w="675"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1.6</w:t>
            </w:r>
          </w:p>
        </w:tc>
        <w:tc>
          <w:tcPr>
            <w:tcW w:w="6521"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Отсутствие участников отбора на получение субсидии</w:t>
            </w:r>
          </w:p>
        </w:tc>
        <w:tc>
          <w:tcPr>
            <w:tcW w:w="6804"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Организация оповещения предпринимательского сообщества, используя альтернативные методы</w:t>
            </w:r>
          </w:p>
        </w:tc>
      </w:tr>
      <w:tr w:rsidR="00967128" w:rsidRPr="001D3E60" w:rsidTr="00973DF9">
        <w:trPr>
          <w:cantSplit/>
          <w:jc w:val="center"/>
        </w:trPr>
        <w:tc>
          <w:tcPr>
            <w:tcW w:w="675"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1.7</w:t>
            </w:r>
          </w:p>
        </w:tc>
        <w:tc>
          <w:tcPr>
            <w:tcW w:w="6521"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Невыполнение победителями отбора обязательств по достижению целевых показателей</w:t>
            </w:r>
          </w:p>
        </w:tc>
        <w:tc>
          <w:tcPr>
            <w:tcW w:w="6804"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Сопровождение участников на протяжении всего процесса получения субсидии и отчета за нее</w:t>
            </w:r>
          </w:p>
        </w:tc>
      </w:tr>
      <w:tr w:rsidR="00967128" w:rsidRPr="001D3E60" w:rsidTr="00973DF9">
        <w:trPr>
          <w:cantSplit/>
          <w:jc w:val="center"/>
        </w:trPr>
        <w:tc>
          <w:tcPr>
            <w:tcW w:w="675"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1.8</w:t>
            </w:r>
          </w:p>
        </w:tc>
        <w:tc>
          <w:tcPr>
            <w:tcW w:w="6521"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Непопадание проекта в рейтинг финансирования</w:t>
            </w:r>
          </w:p>
        </w:tc>
        <w:tc>
          <w:tcPr>
            <w:tcW w:w="6804"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Подготовка заявки с учетом выполнения требования для получения более высокой позиции в рейтинге</w:t>
            </w:r>
          </w:p>
        </w:tc>
      </w:tr>
      <w:tr w:rsidR="00967128" w:rsidRPr="001D3E60" w:rsidTr="00973DF9">
        <w:trPr>
          <w:cantSplit/>
          <w:jc w:val="center"/>
        </w:trPr>
        <w:tc>
          <w:tcPr>
            <w:tcW w:w="675"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1.9</w:t>
            </w:r>
          </w:p>
        </w:tc>
        <w:tc>
          <w:tcPr>
            <w:tcW w:w="6521"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Нарушения при приемке выполненных работ</w:t>
            </w:r>
          </w:p>
        </w:tc>
        <w:tc>
          <w:tcPr>
            <w:tcW w:w="6804"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Осуществление текущего контроля выполнения работ</w:t>
            </w:r>
          </w:p>
        </w:tc>
      </w:tr>
      <w:tr w:rsidR="00967128" w:rsidRPr="001D3E60" w:rsidTr="00973DF9">
        <w:trPr>
          <w:cantSplit/>
          <w:jc w:val="center"/>
        </w:trPr>
        <w:tc>
          <w:tcPr>
            <w:tcW w:w="675"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1.10</w:t>
            </w:r>
          </w:p>
        </w:tc>
        <w:tc>
          <w:tcPr>
            <w:tcW w:w="6521"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Проблемы с внедрением IT-технологий</w:t>
            </w:r>
          </w:p>
        </w:tc>
        <w:tc>
          <w:tcPr>
            <w:tcW w:w="6804"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Обучение персонала до момента введения в эксплуатацию оборудования</w:t>
            </w:r>
          </w:p>
        </w:tc>
      </w:tr>
      <w:tr w:rsidR="00967128" w:rsidRPr="001D3E60" w:rsidTr="00973DF9">
        <w:trPr>
          <w:cantSplit/>
          <w:jc w:val="center"/>
        </w:trPr>
        <w:tc>
          <w:tcPr>
            <w:tcW w:w="675"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1.11</w:t>
            </w:r>
          </w:p>
        </w:tc>
        <w:tc>
          <w:tcPr>
            <w:tcW w:w="6521"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Неразработана ПСД</w:t>
            </w:r>
          </w:p>
        </w:tc>
        <w:tc>
          <w:tcPr>
            <w:tcW w:w="6804"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Получение бюджетного кредита для целей разработки ПСД</w:t>
            </w:r>
          </w:p>
        </w:tc>
      </w:tr>
      <w:tr w:rsidR="00967128" w:rsidRPr="001D3E60" w:rsidTr="00973DF9">
        <w:trPr>
          <w:cantSplit/>
          <w:jc w:val="center"/>
        </w:trPr>
        <w:tc>
          <w:tcPr>
            <w:tcW w:w="675"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1.12</w:t>
            </w:r>
          </w:p>
        </w:tc>
        <w:tc>
          <w:tcPr>
            <w:tcW w:w="6521"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Нарушение сроков подачи заявки на финансирование проекта в 2019-2025 годах</w:t>
            </w:r>
          </w:p>
        </w:tc>
        <w:tc>
          <w:tcPr>
            <w:tcW w:w="6804"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Текущий контроль за разработкой ПСД в срок</w:t>
            </w:r>
          </w:p>
        </w:tc>
      </w:tr>
      <w:tr w:rsidR="00967128" w:rsidRPr="001D3E60" w:rsidTr="00973DF9">
        <w:trPr>
          <w:cantSplit/>
          <w:jc w:val="center"/>
        </w:trPr>
        <w:tc>
          <w:tcPr>
            <w:tcW w:w="675"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1.13</w:t>
            </w:r>
          </w:p>
        </w:tc>
        <w:tc>
          <w:tcPr>
            <w:tcW w:w="6521"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Не включение мероприятия в государственную программу ИО</w:t>
            </w:r>
          </w:p>
        </w:tc>
        <w:tc>
          <w:tcPr>
            <w:tcW w:w="6804"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Работа с исполнительными органами государственной власти Иркутской области, органами федеральной власти</w:t>
            </w:r>
          </w:p>
        </w:tc>
      </w:tr>
      <w:tr w:rsidR="00967128" w:rsidRPr="001D3E60" w:rsidTr="00973DF9">
        <w:trPr>
          <w:cantSplit/>
          <w:jc w:val="center"/>
        </w:trPr>
        <w:tc>
          <w:tcPr>
            <w:tcW w:w="675"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1.14</w:t>
            </w:r>
          </w:p>
        </w:tc>
        <w:tc>
          <w:tcPr>
            <w:tcW w:w="6521"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Отсутствие подрядчиков для проведения работ по возведению корта</w:t>
            </w:r>
          </w:p>
        </w:tc>
        <w:tc>
          <w:tcPr>
            <w:tcW w:w="6804"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Работа с потенциальными подрядчиками с момента начала разработки ПСД по проекту</w:t>
            </w:r>
          </w:p>
        </w:tc>
      </w:tr>
      <w:tr w:rsidR="00967128" w:rsidRPr="001D3E60" w:rsidTr="00973DF9">
        <w:trPr>
          <w:cantSplit/>
          <w:jc w:val="center"/>
        </w:trPr>
        <w:tc>
          <w:tcPr>
            <w:tcW w:w="675"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1.15</w:t>
            </w:r>
          </w:p>
        </w:tc>
        <w:tc>
          <w:tcPr>
            <w:tcW w:w="6521"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Недостаточное финансирование работ</w:t>
            </w:r>
          </w:p>
        </w:tc>
        <w:tc>
          <w:tcPr>
            <w:tcW w:w="6804" w:type="dxa"/>
          </w:tcPr>
          <w:p w:rsidR="00967128" w:rsidRPr="001D3E60" w:rsidRDefault="00967128" w:rsidP="00022333">
            <w:pPr>
              <w:jc w:val="both"/>
              <w:rPr>
                <w:rFonts w:ascii="Times New Roman" w:hAnsi="Times New Roman" w:cs="Times New Roman"/>
                <w:color w:val="000000"/>
                <w:sz w:val="24"/>
                <w:szCs w:val="24"/>
              </w:rPr>
            </w:pPr>
            <w:r w:rsidRPr="001D3E60">
              <w:rPr>
                <w:rFonts w:ascii="Times New Roman" w:hAnsi="Times New Roman" w:cs="Times New Roman"/>
                <w:color w:val="000000"/>
                <w:sz w:val="24"/>
                <w:szCs w:val="24"/>
              </w:rPr>
              <w:t>Обеспечение дополнительного финансирования за счет средств местного бюджета</w:t>
            </w:r>
          </w:p>
        </w:tc>
      </w:tr>
      <w:tr w:rsidR="00967128" w:rsidRPr="001D3E60" w:rsidTr="00973DF9">
        <w:trPr>
          <w:cantSplit/>
          <w:jc w:val="center"/>
        </w:trPr>
        <w:tc>
          <w:tcPr>
            <w:tcW w:w="675" w:type="dxa"/>
          </w:tcPr>
          <w:p w:rsidR="00967128" w:rsidRPr="001D3E60" w:rsidRDefault="00967128" w:rsidP="00022333">
            <w:pPr>
              <w:autoSpaceDE w:val="0"/>
              <w:autoSpaceDN w:val="0"/>
              <w:adjustRightInd w:val="0"/>
              <w:jc w:val="both"/>
              <w:rPr>
                <w:rFonts w:ascii="Times New Roman" w:hAnsi="Times New Roman" w:cs="Times New Roman"/>
                <w:b/>
                <w:iCs/>
                <w:sz w:val="24"/>
                <w:szCs w:val="24"/>
              </w:rPr>
            </w:pPr>
            <w:r w:rsidRPr="001D3E60">
              <w:rPr>
                <w:rFonts w:ascii="Times New Roman" w:hAnsi="Times New Roman" w:cs="Times New Roman"/>
                <w:b/>
                <w:iCs/>
                <w:sz w:val="24"/>
                <w:szCs w:val="24"/>
              </w:rPr>
              <w:t>2.</w:t>
            </w:r>
          </w:p>
        </w:tc>
        <w:tc>
          <w:tcPr>
            <w:tcW w:w="6521" w:type="dxa"/>
          </w:tcPr>
          <w:p w:rsidR="00967128" w:rsidRPr="001D3E60" w:rsidRDefault="00967128" w:rsidP="00022333">
            <w:pPr>
              <w:autoSpaceDE w:val="0"/>
              <w:autoSpaceDN w:val="0"/>
              <w:adjustRightInd w:val="0"/>
              <w:jc w:val="center"/>
              <w:rPr>
                <w:rFonts w:ascii="Times New Roman" w:hAnsi="Times New Roman" w:cs="Times New Roman"/>
                <w:b/>
                <w:iCs/>
                <w:sz w:val="24"/>
                <w:szCs w:val="24"/>
              </w:rPr>
            </w:pPr>
            <w:r w:rsidRPr="001D3E60">
              <w:rPr>
                <w:rFonts w:ascii="Times New Roman" w:hAnsi="Times New Roman" w:cs="Times New Roman"/>
                <w:b/>
                <w:iCs/>
                <w:sz w:val="24"/>
                <w:szCs w:val="24"/>
              </w:rPr>
              <w:t>Возможности</w:t>
            </w:r>
          </w:p>
        </w:tc>
        <w:tc>
          <w:tcPr>
            <w:tcW w:w="6804" w:type="dxa"/>
          </w:tcPr>
          <w:p w:rsidR="00967128" w:rsidRPr="001D3E60" w:rsidRDefault="00967128" w:rsidP="00022333">
            <w:pPr>
              <w:pStyle w:val="Default"/>
              <w:jc w:val="center"/>
              <w:rPr>
                <w:b/>
              </w:rPr>
            </w:pPr>
            <w:r w:rsidRPr="001D3E60">
              <w:rPr>
                <w:b/>
              </w:rPr>
              <w:t>Мероприятия по реализации возможности</w:t>
            </w:r>
          </w:p>
        </w:tc>
      </w:tr>
      <w:tr w:rsidR="00967128" w:rsidRPr="001D3E60" w:rsidTr="00973DF9">
        <w:trPr>
          <w:cantSplit/>
          <w:jc w:val="center"/>
        </w:trPr>
        <w:tc>
          <w:tcPr>
            <w:tcW w:w="675"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2.1</w:t>
            </w:r>
          </w:p>
        </w:tc>
        <w:tc>
          <w:tcPr>
            <w:tcW w:w="6521"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Получение дотации на выравнивание бюджетной обеспеченности из бюджета Нижнеилимского муниципального района</w:t>
            </w:r>
          </w:p>
        </w:tc>
        <w:tc>
          <w:tcPr>
            <w:tcW w:w="6804"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Направление полученных денежных средств на обеспечение участия администрации города Железногорск-Илимский в государственных программах Иркутской области</w:t>
            </w:r>
          </w:p>
        </w:tc>
      </w:tr>
      <w:tr w:rsidR="00967128" w:rsidRPr="001D3E60" w:rsidTr="00973DF9">
        <w:trPr>
          <w:cantSplit/>
          <w:jc w:val="center"/>
        </w:trPr>
        <w:tc>
          <w:tcPr>
            <w:tcW w:w="675"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2.2</w:t>
            </w:r>
          </w:p>
        </w:tc>
        <w:tc>
          <w:tcPr>
            <w:tcW w:w="6521"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Получение в местный бюджет части норматива отчислений налогов, направляемых в бюджет Нижнеилимского муниципального района</w:t>
            </w:r>
          </w:p>
        </w:tc>
        <w:tc>
          <w:tcPr>
            <w:tcW w:w="6804" w:type="dxa"/>
          </w:tcPr>
          <w:p w:rsidR="00967128" w:rsidRPr="001D3E60" w:rsidRDefault="00967128" w:rsidP="00022333">
            <w:pPr>
              <w:autoSpaceDE w:val="0"/>
              <w:autoSpaceDN w:val="0"/>
              <w:adjustRightInd w:val="0"/>
              <w:jc w:val="both"/>
              <w:rPr>
                <w:rFonts w:ascii="Times New Roman" w:hAnsi="Times New Roman" w:cs="Times New Roman"/>
                <w:iCs/>
                <w:sz w:val="24"/>
                <w:szCs w:val="24"/>
              </w:rPr>
            </w:pPr>
            <w:r w:rsidRPr="001D3E60">
              <w:rPr>
                <w:rFonts w:ascii="Times New Roman" w:hAnsi="Times New Roman" w:cs="Times New Roman"/>
                <w:iCs/>
                <w:sz w:val="24"/>
                <w:szCs w:val="24"/>
              </w:rPr>
              <w:t>Направление полученных денежных средств на обеспечение текущей деятельности администрации по выполнению полномочий в соответствии с Федеральным законом № 131-ФЗ</w:t>
            </w:r>
          </w:p>
        </w:tc>
      </w:tr>
    </w:tbl>
    <w:p w:rsidR="00967128" w:rsidRDefault="00967128"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Default="008E5D6F" w:rsidP="00104390">
      <w:pPr>
        <w:tabs>
          <w:tab w:val="left" w:pos="300"/>
        </w:tabs>
        <w:spacing w:after="0" w:line="240" w:lineRule="auto"/>
        <w:rPr>
          <w:rFonts w:ascii="Times New Roman" w:eastAsia="Times New Roman" w:hAnsi="Times New Roman" w:cs="Times New Roman"/>
          <w:b/>
          <w:bCs/>
          <w:sz w:val="24"/>
          <w:szCs w:val="24"/>
        </w:rPr>
      </w:pPr>
    </w:p>
    <w:p w:rsidR="008E5D6F" w:rsidRPr="001D3E60" w:rsidRDefault="008E5D6F" w:rsidP="00104390">
      <w:pPr>
        <w:tabs>
          <w:tab w:val="left" w:pos="300"/>
        </w:tabs>
        <w:spacing w:after="0" w:line="240" w:lineRule="auto"/>
        <w:rPr>
          <w:rFonts w:ascii="Times New Roman" w:eastAsia="Times New Roman" w:hAnsi="Times New Roman" w:cs="Times New Roman"/>
          <w:b/>
          <w:bCs/>
          <w:sz w:val="24"/>
          <w:szCs w:val="24"/>
        </w:rPr>
      </w:pPr>
    </w:p>
    <w:p w:rsidR="00104390" w:rsidRPr="001D3E60" w:rsidRDefault="00104390" w:rsidP="00104390">
      <w:pPr>
        <w:tabs>
          <w:tab w:val="left" w:pos="300"/>
        </w:tabs>
        <w:spacing w:after="0" w:line="240" w:lineRule="auto"/>
        <w:rPr>
          <w:rFonts w:ascii="Times New Roman" w:eastAsia="Times New Roman" w:hAnsi="Times New Roman" w:cs="Times New Roman"/>
          <w:b/>
          <w:bCs/>
          <w:sz w:val="24"/>
          <w:szCs w:val="24"/>
        </w:rPr>
      </w:pPr>
      <w:r w:rsidRPr="001D3E60">
        <w:rPr>
          <w:rFonts w:ascii="Times New Roman" w:eastAsia="Times New Roman" w:hAnsi="Times New Roman" w:cs="Times New Roman"/>
          <w:b/>
          <w:bCs/>
          <w:sz w:val="24"/>
          <w:szCs w:val="24"/>
        </w:rPr>
        <w:t>6. ОПИСАНИЕ ПРИОРИТЕТНОЙ ПРОГРАММЫ</w:t>
      </w:r>
    </w:p>
    <w:p w:rsidR="00104390" w:rsidRPr="001D3E60" w:rsidRDefault="00104390" w:rsidP="00104390">
      <w:pPr>
        <w:tabs>
          <w:tab w:val="left" w:pos="300"/>
        </w:tabs>
        <w:spacing w:after="0" w:line="240" w:lineRule="auto"/>
        <w:rPr>
          <w:rFonts w:ascii="Times New Roman" w:eastAsia="Times New Roman" w:hAnsi="Times New Roman" w:cs="Times New Roman"/>
          <w:b/>
          <w:bCs/>
          <w:sz w:val="24"/>
          <w:szCs w:val="24"/>
        </w:rPr>
      </w:pPr>
    </w:p>
    <w:tbl>
      <w:tblPr>
        <w:tblStyle w:val="a6"/>
        <w:tblW w:w="15134" w:type="dxa"/>
        <w:tblLook w:val="04A0" w:firstRow="1" w:lastRow="0" w:firstColumn="1" w:lastColumn="0" w:noHBand="0" w:noVBand="1"/>
      </w:tblPr>
      <w:tblGrid>
        <w:gridCol w:w="3227"/>
        <w:gridCol w:w="11907"/>
      </w:tblGrid>
      <w:tr w:rsidR="00183A5F" w:rsidRPr="001D3E60" w:rsidTr="009A5CF1">
        <w:trPr>
          <w:trHeight w:val="1904"/>
        </w:trPr>
        <w:tc>
          <w:tcPr>
            <w:tcW w:w="3227" w:type="dxa"/>
            <w:vAlign w:val="center"/>
          </w:tcPr>
          <w:p w:rsidR="00183A5F" w:rsidRPr="00183A5F" w:rsidRDefault="00183A5F" w:rsidP="00A13AFB">
            <w:pPr>
              <w:pStyle w:val="Default"/>
              <w:rPr>
                <w:b/>
              </w:rPr>
            </w:pPr>
            <w:r w:rsidRPr="00183A5F">
              <w:rPr>
                <w:b/>
              </w:rPr>
              <w:t xml:space="preserve">Взаимосвязь с </w:t>
            </w:r>
            <w:r>
              <w:rPr>
                <w:b/>
              </w:rPr>
              <w:t xml:space="preserve">государственными программами РФ, </w:t>
            </w:r>
            <w:r w:rsidRPr="00183A5F">
              <w:rPr>
                <w:b/>
              </w:rPr>
              <w:t>приоритетными региональными программами</w:t>
            </w:r>
            <w:r w:rsidR="00A13AFB">
              <w:rPr>
                <w:b/>
              </w:rPr>
              <w:t xml:space="preserve"> и  муниципальными программами (в т.ч. районными)</w:t>
            </w:r>
          </w:p>
        </w:tc>
        <w:tc>
          <w:tcPr>
            <w:tcW w:w="11907" w:type="dxa"/>
          </w:tcPr>
          <w:p w:rsidR="00183A5F" w:rsidRPr="001D3E60" w:rsidRDefault="00183A5F" w:rsidP="008B7FEF">
            <w:pPr>
              <w:tabs>
                <w:tab w:val="left" w:pos="300"/>
              </w:tabs>
              <w:rPr>
                <w:rFonts w:ascii="Times New Roman" w:eastAsia="Times New Roman" w:hAnsi="Times New Roman" w:cs="Times New Roman"/>
                <w:bCs/>
                <w:sz w:val="24"/>
                <w:szCs w:val="24"/>
              </w:rPr>
            </w:pPr>
            <w:r w:rsidRPr="001D3E60">
              <w:rPr>
                <w:rFonts w:ascii="Times New Roman" w:hAnsi="Times New Roman" w:cs="Times New Roman"/>
                <w:sz w:val="24"/>
                <w:szCs w:val="24"/>
              </w:rPr>
              <w:t>Государственная программа Иркутской области «Развитие образования» на 2014 – 2020 годы</w:t>
            </w:r>
          </w:p>
          <w:p w:rsidR="00183A5F" w:rsidRPr="001D3E60" w:rsidRDefault="00183A5F" w:rsidP="008B7FEF">
            <w:pPr>
              <w:tabs>
                <w:tab w:val="left" w:pos="300"/>
              </w:tabs>
              <w:rPr>
                <w:rFonts w:ascii="Times New Roman" w:hAnsi="Times New Roman" w:cs="Times New Roman"/>
                <w:sz w:val="24"/>
                <w:szCs w:val="24"/>
              </w:rPr>
            </w:pPr>
            <w:r w:rsidRPr="001D3E60">
              <w:rPr>
                <w:rFonts w:ascii="Times New Roman" w:hAnsi="Times New Roman" w:cs="Times New Roman"/>
                <w:sz w:val="24"/>
                <w:szCs w:val="24"/>
              </w:rPr>
              <w:t>Государственная программа Иркутской области «Развитие дорожного хозяйства и сети искусственных сооружений» на 2014-2020 годы</w:t>
            </w:r>
          </w:p>
          <w:p w:rsidR="00183A5F" w:rsidRPr="001D3E60" w:rsidRDefault="00183A5F" w:rsidP="008B7FEF">
            <w:pPr>
              <w:tabs>
                <w:tab w:val="left" w:pos="300"/>
              </w:tabs>
              <w:rPr>
                <w:rFonts w:ascii="Times New Roman" w:hAnsi="Times New Roman" w:cs="Times New Roman"/>
                <w:sz w:val="24"/>
                <w:szCs w:val="24"/>
              </w:rPr>
            </w:pPr>
            <w:r w:rsidRPr="001D3E60">
              <w:rPr>
                <w:rFonts w:ascii="Times New Roman" w:hAnsi="Times New Roman" w:cs="Times New Roman"/>
                <w:sz w:val="24"/>
                <w:szCs w:val="24"/>
              </w:rPr>
              <w:t>Государственная программа Иркутской области «Развитие жилищно-коммунального хозяйства Иркутской области» на 2014 - 2020 годы</w:t>
            </w:r>
          </w:p>
          <w:p w:rsidR="00183A5F" w:rsidRPr="001D3E60" w:rsidRDefault="00183A5F" w:rsidP="008B7FEF">
            <w:pPr>
              <w:tabs>
                <w:tab w:val="left" w:pos="300"/>
              </w:tabs>
              <w:rPr>
                <w:rFonts w:ascii="Times New Roman" w:hAnsi="Times New Roman" w:cs="Times New Roman"/>
                <w:sz w:val="24"/>
                <w:szCs w:val="24"/>
              </w:rPr>
            </w:pPr>
            <w:r w:rsidRPr="001D3E60">
              <w:rPr>
                <w:rFonts w:ascii="Times New Roman" w:hAnsi="Times New Roman" w:cs="Times New Roman"/>
                <w:sz w:val="24"/>
                <w:szCs w:val="24"/>
              </w:rPr>
              <w:t>Государственная программа Иркутской области «Развитие физической культуры и спорта» на 2016-2020 годы</w:t>
            </w:r>
          </w:p>
          <w:p w:rsidR="00183A5F" w:rsidRPr="001D3E60" w:rsidRDefault="00183A5F" w:rsidP="008B7FEF">
            <w:pPr>
              <w:tabs>
                <w:tab w:val="left" w:pos="300"/>
              </w:tabs>
              <w:rPr>
                <w:rFonts w:ascii="Times New Roman" w:hAnsi="Times New Roman" w:cs="Times New Roman"/>
                <w:sz w:val="24"/>
                <w:szCs w:val="24"/>
              </w:rPr>
            </w:pPr>
            <w:r w:rsidRPr="001D3E60">
              <w:rPr>
                <w:rFonts w:ascii="Times New Roman" w:hAnsi="Times New Roman" w:cs="Times New Roman"/>
                <w:sz w:val="24"/>
                <w:szCs w:val="24"/>
              </w:rPr>
              <w:t>Государственная программа Иркутской области «Развитие здравоохранения» на 2014 - 2020 годы</w:t>
            </w:r>
          </w:p>
          <w:p w:rsidR="00183A5F" w:rsidRPr="001D3E60" w:rsidRDefault="00183A5F" w:rsidP="008B7FEF">
            <w:pPr>
              <w:tabs>
                <w:tab w:val="left" w:pos="300"/>
              </w:tabs>
              <w:rPr>
                <w:rFonts w:ascii="Times New Roman" w:eastAsia="Times New Roman" w:hAnsi="Times New Roman" w:cs="Times New Roman"/>
                <w:bCs/>
                <w:sz w:val="24"/>
                <w:szCs w:val="24"/>
              </w:rPr>
            </w:pPr>
            <w:r w:rsidRPr="001D3E60">
              <w:rPr>
                <w:rFonts w:ascii="Times New Roman" w:hAnsi="Times New Roman" w:cs="Times New Roman"/>
                <w:sz w:val="24"/>
                <w:szCs w:val="24"/>
              </w:rPr>
              <w:t>Государственная программа Иркутской области «Развитие культуры» на 2014-2020 годы</w:t>
            </w:r>
          </w:p>
          <w:p w:rsidR="00183A5F" w:rsidRPr="001D3E60" w:rsidRDefault="00183A5F" w:rsidP="0011228F">
            <w:pPr>
              <w:tabs>
                <w:tab w:val="left" w:pos="300"/>
              </w:tabs>
              <w:rPr>
                <w:rFonts w:ascii="Times New Roman" w:eastAsia="Times New Roman" w:hAnsi="Times New Roman" w:cs="Times New Roman"/>
                <w:bCs/>
                <w:sz w:val="24"/>
                <w:szCs w:val="24"/>
              </w:rPr>
            </w:pPr>
            <w:r w:rsidRPr="001D3E60">
              <w:rPr>
                <w:rFonts w:ascii="Times New Roman" w:eastAsia="Times New Roman" w:hAnsi="Times New Roman" w:cs="Times New Roman"/>
                <w:bCs/>
                <w:sz w:val="24"/>
                <w:szCs w:val="24"/>
              </w:rPr>
              <w:t>Государственная  программа Иркутской области «Государственная поддержка приоритетных  отраслей  экономики» на 2014-2020 годы, подпрограммма «Поддержка и развитие малого и среднего предпринимательства в Иркутской области» на  2014-2018 годы</w:t>
            </w:r>
          </w:p>
          <w:p w:rsidR="00183A5F" w:rsidRPr="001D3E60" w:rsidRDefault="00183A5F" w:rsidP="0011228F">
            <w:pPr>
              <w:tabs>
                <w:tab w:val="left" w:pos="300"/>
              </w:tabs>
              <w:rPr>
                <w:rFonts w:ascii="Times New Roman" w:eastAsia="Times New Roman" w:hAnsi="Times New Roman" w:cs="Times New Roman"/>
                <w:bCs/>
                <w:sz w:val="24"/>
                <w:szCs w:val="24"/>
              </w:rPr>
            </w:pPr>
            <w:r w:rsidRPr="001D3E60">
              <w:rPr>
                <w:rFonts w:ascii="Times New Roman" w:eastAsia="Times New Roman" w:hAnsi="Times New Roman" w:cs="Times New Roman"/>
                <w:bCs/>
                <w:sz w:val="24"/>
                <w:szCs w:val="24"/>
              </w:rPr>
              <w:t>Муниципальная программа «Поддержка и развитие субъектов малого и среднего предпринимательства в г. Железногорске-Илимском» на 2014-2020 годы</w:t>
            </w:r>
          </w:p>
          <w:p w:rsidR="00183A5F" w:rsidRPr="001D3E60" w:rsidRDefault="00183A5F" w:rsidP="0011228F">
            <w:pPr>
              <w:tabs>
                <w:tab w:val="left" w:pos="300"/>
              </w:tabs>
              <w:rPr>
                <w:rFonts w:ascii="Times New Roman" w:hAnsi="Times New Roman" w:cs="Times New Roman"/>
                <w:bCs/>
                <w:sz w:val="24"/>
                <w:szCs w:val="24"/>
              </w:rPr>
            </w:pPr>
            <w:r w:rsidRPr="001D3E60">
              <w:rPr>
                <w:rFonts w:ascii="Times New Roman" w:hAnsi="Times New Roman" w:cs="Times New Roman"/>
                <w:bCs/>
                <w:sz w:val="24"/>
                <w:szCs w:val="24"/>
              </w:rPr>
              <w:t>Муниципальная программа «Развитие образования в Нижнеилимском муниципальном районе» на 2014-2020г.г.</w:t>
            </w:r>
          </w:p>
          <w:p w:rsidR="00183A5F" w:rsidRPr="001D3E60" w:rsidRDefault="00183A5F" w:rsidP="0011228F">
            <w:pPr>
              <w:tabs>
                <w:tab w:val="left" w:pos="300"/>
              </w:tabs>
              <w:rPr>
                <w:rFonts w:ascii="Times New Roman" w:hAnsi="Times New Roman" w:cs="Times New Roman"/>
                <w:bCs/>
                <w:sz w:val="24"/>
                <w:szCs w:val="24"/>
              </w:rPr>
            </w:pPr>
            <w:r w:rsidRPr="001D3E60">
              <w:rPr>
                <w:rFonts w:ascii="Times New Roman" w:hAnsi="Times New Roman" w:cs="Times New Roman"/>
                <w:bCs/>
                <w:sz w:val="24"/>
                <w:szCs w:val="24"/>
              </w:rPr>
              <w:t>Муниципальная программа «Развитие культуры и искусства в Нижнеилимском муниципальном районе» на 2014-2020 годы</w:t>
            </w:r>
          </w:p>
          <w:p w:rsidR="00183A5F" w:rsidRPr="001D3E60" w:rsidRDefault="00183A5F" w:rsidP="0011228F">
            <w:pPr>
              <w:tabs>
                <w:tab w:val="left" w:pos="300"/>
              </w:tabs>
              <w:rPr>
                <w:rFonts w:ascii="Times New Roman" w:hAnsi="Times New Roman" w:cs="Times New Roman"/>
                <w:bCs/>
                <w:sz w:val="24"/>
                <w:szCs w:val="24"/>
              </w:rPr>
            </w:pPr>
            <w:r w:rsidRPr="001D3E60">
              <w:rPr>
                <w:rFonts w:ascii="Times New Roman" w:hAnsi="Times New Roman" w:cs="Times New Roman"/>
                <w:bCs/>
                <w:sz w:val="24"/>
                <w:szCs w:val="24"/>
              </w:rPr>
              <w:t>Муниципальная программа «Молодёжная политика, физическая культура и спорт в Нижнеилимском муниципальном районе» на 2014-2020 годы</w:t>
            </w:r>
          </w:p>
          <w:p w:rsidR="00183A5F" w:rsidRPr="001D3E60" w:rsidRDefault="00183A5F" w:rsidP="0011228F">
            <w:pPr>
              <w:tabs>
                <w:tab w:val="left" w:pos="300"/>
              </w:tabs>
              <w:rPr>
                <w:rFonts w:ascii="Times New Roman" w:hAnsi="Times New Roman" w:cs="Times New Roman"/>
                <w:bCs/>
                <w:sz w:val="24"/>
                <w:szCs w:val="24"/>
              </w:rPr>
            </w:pPr>
            <w:r w:rsidRPr="001D3E60">
              <w:rPr>
                <w:rFonts w:ascii="Times New Roman" w:hAnsi="Times New Roman" w:cs="Times New Roman"/>
                <w:bCs/>
                <w:sz w:val="24"/>
                <w:szCs w:val="24"/>
              </w:rPr>
              <w:t>Муниципальная программа «Развитие физической культуры и спорта в муниципальном образовании «Железногорск-Илимское городское поселение» на 2015-2020 годы</w:t>
            </w:r>
          </w:p>
          <w:p w:rsidR="00183A5F" w:rsidRPr="001D3E60" w:rsidRDefault="00183A5F" w:rsidP="0011228F">
            <w:pPr>
              <w:tabs>
                <w:tab w:val="left" w:pos="300"/>
              </w:tabs>
              <w:rPr>
                <w:rFonts w:ascii="Times New Roman" w:hAnsi="Times New Roman" w:cs="Times New Roman"/>
                <w:bCs/>
                <w:sz w:val="24"/>
                <w:szCs w:val="24"/>
              </w:rPr>
            </w:pPr>
            <w:r w:rsidRPr="001D3E60">
              <w:rPr>
                <w:rFonts w:ascii="Times New Roman" w:hAnsi="Times New Roman" w:cs="Times New Roman"/>
                <w:bCs/>
                <w:sz w:val="24"/>
                <w:szCs w:val="24"/>
              </w:rPr>
              <w:t>Муниципальная программа «Капитальный ремонт и ремонт автомобильных дорог общего пользования местного значения на территории муниципального образования «Железногорск-Илимское городское поселение» в 2014-2020 годах</w:t>
            </w:r>
          </w:p>
          <w:p w:rsidR="00183A5F" w:rsidRPr="001D3E60" w:rsidRDefault="00183A5F" w:rsidP="00BF3811">
            <w:pPr>
              <w:tabs>
                <w:tab w:val="left" w:pos="300"/>
              </w:tabs>
              <w:rPr>
                <w:rFonts w:eastAsia="Times New Roman"/>
                <w:b/>
                <w:bCs/>
                <w:sz w:val="24"/>
                <w:szCs w:val="24"/>
              </w:rPr>
            </w:pPr>
            <w:r w:rsidRPr="001D3E60">
              <w:rPr>
                <w:rFonts w:ascii="Times New Roman" w:eastAsia="Times New Roman" w:hAnsi="Times New Roman" w:cs="Times New Roman"/>
                <w:bCs/>
                <w:sz w:val="24"/>
                <w:szCs w:val="24"/>
              </w:rPr>
              <w:t>Муниципальная программа «Формирование современной городской среды на территории города Железногорск-Илимский на 2018-2022 годы»</w:t>
            </w:r>
          </w:p>
        </w:tc>
      </w:tr>
      <w:tr w:rsidR="00183A5F" w:rsidTr="009A5CF1">
        <w:trPr>
          <w:trHeight w:val="1303"/>
        </w:trPr>
        <w:tc>
          <w:tcPr>
            <w:tcW w:w="3227" w:type="dxa"/>
            <w:vAlign w:val="center"/>
          </w:tcPr>
          <w:p w:rsidR="00183A5F" w:rsidRPr="00183A5F" w:rsidRDefault="00183A5F" w:rsidP="009A5CF1">
            <w:pPr>
              <w:rPr>
                <w:rFonts w:ascii="Times New Roman" w:eastAsia="Arial Unicode MS" w:hAnsi="Times New Roman" w:cs="Times New Roman"/>
                <w:b/>
                <w:sz w:val="24"/>
                <w:szCs w:val="24"/>
                <w:u w:color="000000"/>
              </w:rPr>
            </w:pPr>
            <w:r w:rsidRPr="00183A5F">
              <w:rPr>
                <w:rFonts w:ascii="Times New Roman" w:eastAsia="Arial Unicode MS" w:hAnsi="Times New Roman" w:cs="Times New Roman"/>
                <w:b/>
                <w:sz w:val="24"/>
                <w:szCs w:val="24"/>
                <w:u w:color="000000"/>
              </w:rPr>
              <w:t>Формальные основания для инициации</w:t>
            </w:r>
          </w:p>
        </w:tc>
        <w:tc>
          <w:tcPr>
            <w:tcW w:w="11907" w:type="dxa"/>
            <w:vAlign w:val="center"/>
          </w:tcPr>
          <w:tbl>
            <w:tblPr>
              <w:tblW w:w="0" w:type="auto"/>
              <w:tblBorders>
                <w:top w:val="nil"/>
                <w:left w:val="nil"/>
                <w:bottom w:val="nil"/>
                <w:right w:val="nil"/>
              </w:tblBorders>
              <w:tblLook w:val="0000" w:firstRow="0" w:lastRow="0" w:firstColumn="0" w:lastColumn="0" w:noHBand="0" w:noVBand="0"/>
            </w:tblPr>
            <w:tblGrid>
              <w:gridCol w:w="11691"/>
            </w:tblGrid>
            <w:tr w:rsidR="00183A5F" w:rsidRPr="00183A5F" w:rsidTr="009A5CF1">
              <w:trPr>
                <w:trHeight w:val="385"/>
              </w:trPr>
              <w:tc>
                <w:tcPr>
                  <w:tcW w:w="11857" w:type="dxa"/>
                </w:tcPr>
                <w:p w:rsidR="00183A5F" w:rsidRPr="00183A5F" w:rsidRDefault="00183A5F" w:rsidP="009A5CF1">
                  <w:pPr>
                    <w:ind w:left="-16"/>
                    <w:rPr>
                      <w:rFonts w:ascii="Times New Roman" w:hAnsi="Times New Roman" w:cs="Times New Roman"/>
                      <w:sz w:val="24"/>
                      <w:szCs w:val="24"/>
                    </w:rPr>
                  </w:pPr>
                  <w:r w:rsidRPr="00183A5F">
                    <w:rPr>
                      <w:rFonts w:ascii="Times New Roman" w:hAnsi="Times New Roman" w:cs="Times New Roman"/>
                      <w:bCs/>
                      <w:sz w:val="24"/>
                      <w:szCs w:val="24"/>
                    </w:rPr>
                    <w:t>13 июля 2016 г. Советом при Президенте РФ по стратегическому развитию и приоритетным проектам работа по улучшению ситуации в моногородах была обозначена как одно из приоритетных направлений</w:t>
                  </w:r>
                </w:p>
              </w:tc>
            </w:tr>
          </w:tbl>
          <w:p w:rsidR="00183A5F" w:rsidRPr="0078336B" w:rsidRDefault="00183A5F" w:rsidP="00F06770">
            <w:pPr>
              <w:spacing w:line="266" w:lineRule="exact"/>
              <w:ind w:left="40"/>
              <w:rPr>
                <w:rFonts w:ascii="Times New Roman" w:hAnsi="Times New Roman" w:cs="Times New Roman"/>
                <w:sz w:val="24"/>
                <w:szCs w:val="24"/>
              </w:rPr>
            </w:pPr>
          </w:p>
        </w:tc>
      </w:tr>
    </w:tbl>
    <w:p w:rsidR="00104390" w:rsidRDefault="00104390" w:rsidP="00F5117F">
      <w:pPr>
        <w:tabs>
          <w:tab w:val="left" w:pos="300"/>
        </w:tabs>
        <w:spacing w:after="0" w:line="240" w:lineRule="auto"/>
        <w:rPr>
          <w:rFonts w:eastAsia="Times New Roman"/>
          <w:b/>
          <w:bCs/>
          <w:sz w:val="24"/>
          <w:szCs w:val="24"/>
        </w:rPr>
      </w:pPr>
    </w:p>
    <w:sectPr w:rsidR="00104390" w:rsidSect="00C2422D">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B9" w:rsidRDefault="00377FB9" w:rsidP="00D73952">
      <w:pPr>
        <w:spacing w:after="0" w:line="240" w:lineRule="auto"/>
      </w:pPr>
      <w:r>
        <w:separator/>
      </w:r>
    </w:p>
  </w:endnote>
  <w:endnote w:type="continuationSeparator" w:id="0">
    <w:p w:rsidR="00377FB9" w:rsidRDefault="00377FB9" w:rsidP="00D7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UPC">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B9" w:rsidRDefault="00377FB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6364"/>
      <w:docPartObj>
        <w:docPartGallery w:val="Page Numbers (Bottom of Page)"/>
        <w:docPartUnique/>
      </w:docPartObj>
    </w:sdtPr>
    <w:sdtEndPr/>
    <w:sdtContent>
      <w:p w:rsidR="00377FB9" w:rsidRDefault="00E94794">
        <w:pPr>
          <w:pStyle w:val="ad"/>
          <w:jc w:val="right"/>
        </w:pPr>
        <w:r>
          <w:fldChar w:fldCharType="begin"/>
        </w:r>
        <w:r>
          <w:instrText xml:space="preserve"> PAGE   \* MERGEFORMAT </w:instrText>
        </w:r>
        <w:r>
          <w:fldChar w:fldCharType="separate"/>
        </w:r>
        <w:r>
          <w:rPr>
            <w:noProof/>
          </w:rPr>
          <w:t>2</w:t>
        </w:r>
        <w:r>
          <w:rPr>
            <w:noProof/>
          </w:rPr>
          <w:fldChar w:fldCharType="end"/>
        </w:r>
      </w:p>
    </w:sdtContent>
  </w:sdt>
  <w:p w:rsidR="00377FB9" w:rsidRDefault="00377FB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B9" w:rsidRDefault="00377FB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B9" w:rsidRDefault="00377FB9" w:rsidP="00D73952">
      <w:pPr>
        <w:spacing w:after="0" w:line="240" w:lineRule="auto"/>
      </w:pPr>
      <w:r>
        <w:separator/>
      </w:r>
    </w:p>
  </w:footnote>
  <w:footnote w:type="continuationSeparator" w:id="0">
    <w:p w:rsidR="00377FB9" w:rsidRDefault="00377FB9" w:rsidP="00D73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B9" w:rsidRDefault="00377FB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B9" w:rsidRDefault="00377FB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B9" w:rsidRDefault="00377FB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F3E"/>
    <w:multiLevelType w:val="hybridMultilevel"/>
    <w:tmpl w:val="D674BEE6"/>
    <w:lvl w:ilvl="0" w:tplc="36688F5C">
      <w:start w:val="2"/>
      <w:numFmt w:val="decimal"/>
      <w:lvlText w:val="%1."/>
      <w:lvlJc w:val="left"/>
    </w:lvl>
    <w:lvl w:ilvl="1" w:tplc="5358E9E8">
      <w:start w:val="1"/>
      <w:numFmt w:val="bullet"/>
      <w:lvlText w:val="-"/>
      <w:lvlJc w:val="left"/>
    </w:lvl>
    <w:lvl w:ilvl="2" w:tplc="26BEB218">
      <w:start w:val="1"/>
      <w:numFmt w:val="decimal"/>
      <w:lvlText w:val="%3."/>
      <w:lvlJc w:val="left"/>
    </w:lvl>
    <w:lvl w:ilvl="3" w:tplc="CB6A3802">
      <w:numFmt w:val="decimal"/>
      <w:lvlText w:val=""/>
      <w:lvlJc w:val="left"/>
    </w:lvl>
    <w:lvl w:ilvl="4" w:tplc="089CCD88">
      <w:numFmt w:val="decimal"/>
      <w:lvlText w:val=""/>
      <w:lvlJc w:val="left"/>
    </w:lvl>
    <w:lvl w:ilvl="5" w:tplc="8DD249FA">
      <w:numFmt w:val="decimal"/>
      <w:lvlText w:val=""/>
      <w:lvlJc w:val="left"/>
    </w:lvl>
    <w:lvl w:ilvl="6" w:tplc="4956D7F8">
      <w:numFmt w:val="decimal"/>
      <w:lvlText w:val=""/>
      <w:lvlJc w:val="left"/>
    </w:lvl>
    <w:lvl w:ilvl="7" w:tplc="D226A250">
      <w:numFmt w:val="decimal"/>
      <w:lvlText w:val=""/>
      <w:lvlJc w:val="left"/>
    </w:lvl>
    <w:lvl w:ilvl="8" w:tplc="63F4E726">
      <w:numFmt w:val="decimal"/>
      <w:lvlText w:val=""/>
      <w:lvlJc w:val="left"/>
    </w:lvl>
  </w:abstractNum>
  <w:abstractNum w:abstractNumId="1" w15:restartNumberingAfterBreak="0">
    <w:nsid w:val="00005D03"/>
    <w:multiLevelType w:val="hybridMultilevel"/>
    <w:tmpl w:val="905EF034"/>
    <w:lvl w:ilvl="0" w:tplc="9E943B2C">
      <w:start w:val="5"/>
      <w:numFmt w:val="decimal"/>
      <w:lvlText w:val="%1."/>
      <w:lvlJc w:val="left"/>
    </w:lvl>
    <w:lvl w:ilvl="1" w:tplc="6596B556">
      <w:start w:val="1"/>
      <w:numFmt w:val="bullet"/>
      <w:lvlText w:val="*"/>
      <w:lvlJc w:val="left"/>
    </w:lvl>
    <w:lvl w:ilvl="2" w:tplc="3DA2DA88">
      <w:numFmt w:val="decimal"/>
      <w:lvlText w:val=""/>
      <w:lvlJc w:val="left"/>
    </w:lvl>
    <w:lvl w:ilvl="3" w:tplc="4698AC90">
      <w:numFmt w:val="decimal"/>
      <w:lvlText w:val=""/>
      <w:lvlJc w:val="left"/>
    </w:lvl>
    <w:lvl w:ilvl="4" w:tplc="885EF4DC">
      <w:numFmt w:val="decimal"/>
      <w:lvlText w:val=""/>
      <w:lvlJc w:val="left"/>
    </w:lvl>
    <w:lvl w:ilvl="5" w:tplc="3FE0C9F4">
      <w:numFmt w:val="decimal"/>
      <w:lvlText w:val=""/>
      <w:lvlJc w:val="left"/>
    </w:lvl>
    <w:lvl w:ilvl="6" w:tplc="436280B2">
      <w:numFmt w:val="decimal"/>
      <w:lvlText w:val=""/>
      <w:lvlJc w:val="left"/>
    </w:lvl>
    <w:lvl w:ilvl="7" w:tplc="A15CF89A">
      <w:numFmt w:val="decimal"/>
      <w:lvlText w:val=""/>
      <w:lvlJc w:val="left"/>
    </w:lvl>
    <w:lvl w:ilvl="8" w:tplc="D6D07DE8">
      <w:numFmt w:val="decimal"/>
      <w:lvlText w:val=""/>
      <w:lvlJc w:val="left"/>
    </w:lvl>
  </w:abstractNum>
  <w:abstractNum w:abstractNumId="2" w15:restartNumberingAfterBreak="0">
    <w:nsid w:val="0000701F"/>
    <w:multiLevelType w:val="hybridMultilevel"/>
    <w:tmpl w:val="E9E82A0E"/>
    <w:lvl w:ilvl="0" w:tplc="B6509CD4">
      <w:start w:val="5"/>
      <w:numFmt w:val="decimal"/>
      <w:lvlText w:val="%1."/>
      <w:lvlJc w:val="left"/>
    </w:lvl>
    <w:lvl w:ilvl="1" w:tplc="18BA140E">
      <w:numFmt w:val="decimal"/>
      <w:lvlText w:val=""/>
      <w:lvlJc w:val="left"/>
    </w:lvl>
    <w:lvl w:ilvl="2" w:tplc="D4D226F6">
      <w:numFmt w:val="decimal"/>
      <w:lvlText w:val=""/>
      <w:lvlJc w:val="left"/>
    </w:lvl>
    <w:lvl w:ilvl="3" w:tplc="26CE377A">
      <w:numFmt w:val="decimal"/>
      <w:lvlText w:val=""/>
      <w:lvlJc w:val="left"/>
    </w:lvl>
    <w:lvl w:ilvl="4" w:tplc="8CCE1BA0">
      <w:numFmt w:val="decimal"/>
      <w:lvlText w:val=""/>
      <w:lvlJc w:val="left"/>
    </w:lvl>
    <w:lvl w:ilvl="5" w:tplc="48BA9D40">
      <w:numFmt w:val="decimal"/>
      <w:lvlText w:val=""/>
      <w:lvlJc w:val="left"/>
    </w:lvl>
    <w:lvl w:ilvl="6" w:tplc="4D2AC62E">
      <w:numFmt w:val="decimal"/>
      <w:lvlText w:val=""/>
      <w:lvlJc w:val="left"/>
    </w:lvl>
    <w:lvl w:ilvl="7" w:tplc="53427CCE">
      <w:numFmt w:val="decimal"/>
      <w:lvlText w:val=""/>
      <w:lvlJc w:val="left"/>
    </w:lvl>
    <w:lvl w:ilvl="8" w:tplc="6E680F70">
      <w:numFmt w:val="decimal"/>
      <w:lvlText w:val=""/>
      <w:lvlJc w:val="left"/>
    </w:lvl>
  </w:abstractNum>
  <w:abstractNum w:abstractNumId="3" w15:restartNumberingAfterBreak="0">
    <w:nsid w:val="27291549"/>
    <w:multiLevelType w:val="hybridMultilevel"/>
    <w:tmpl w:val="80B41ADA"/>
    <w:lvl w:ilvl="0" w:tplc="9226282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5F59B5"/>
    <w:multiLevelType w:val="hybridMultilevel"/>
    <w:tmpl w:val="3B686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CB16CE"/>
    <w:multiLevelType w:val="hybridMultilevel"/>
    <w:tmpl w:val="7C2C1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530F7C"/>
    <w:multiLevelType w:val="hybridMultilevel"/>
    <w:tmpl w:val="CA467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3F0CBB"/>
    <w:multiLevelType w:val="hybridMultilevel"/>
    <w:tmpl w:val="7C2C1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B0201F"/>
    <w:multiLevelType w:val="hybridMultilevel"/>
    <w:tmpl w:val="104ED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B97427"/>
    <w:multiLevelType w:val="hybridMultilevel"/>
    <w:tmpl w:val="9676A7E2"/>
    <w:lvl w:ilvl="0" w:tplc="C12075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F5E1F36"/>
    <w:multiLevelType w:val="multilevel"/>
    <w:tmpl w:val="402E7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0"/>
  </w:num>
  <w:num w:numId="4">
    <w:abstractNumId w:val="6"/>
  </w:num>
  <w:num w:numId="5">
    <w:abstractNumId w:val="7"/>
  </w:num>
  <w:num w:numId="6">
    <w:abstractNumId w:val="4"/>
  </w:num>
  <w:num w:numId="7">
    <w:abstractNumId w:val="2"/>
  </w:num>
  <w:num w:numId="8">
    <w:abstractNumId w:val="5"/>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21BA"/>
    <w:rsid w:val="0000272D"/>
    <w:rsid w:val="0001083D"/>
    <w:rsid w:val="00012CA5"/>
    <w:rsid w:val="00012FFE"/>
    <w:rsid w:val="00015319"/>
    <w:rsid w:val="00015D11"/>
    <w:rsid w:val="000217AE"/>
    <w:rsid w:val="000218EE"/>
    <w:rsid w:val="00022333"/>
    <w:rsid w:val="000252F6"/>
    <w:rsid w:val="000300FA"/>
    <w:rsid w:val="0003366C"/>
    <w:rsid w:val="00043BC4"/>
    <w:rsid w:val="00046442"/>
    <w:rsid w:val="00057CE3"/>
    <w:rsid w:val="000667F6"/>
    <w:rsid w:val="00072608"/>
    <w:rsid w:val="00082990"/>
    <w:rsid w:val="00083770"/>
    <w:rsid w:val="000845D2"/>
    <w:rsid w:val="00087A6A"/>
    <w:rsid w:val="00091EB2"/>
    <w:rsid w:val="00093FA7"/>
    <w:rsid w:val="00095FB2"/>
    <w:rsid w:val="000A5CE5"/>
    <w:rsid w:val="000B109C"/>
    <w:rsid w:val="000B79D0"/>
    <w:rsid w:val="000C14B1"/>
    <w:rsid w:val="000D25ED"/>
    <w:rsid w:val="000D2E56"/>
    <w:rsid w:val="000D5F21"/>
    <w:rsid w:val="000E251C"/>
    <w:rsid w:val="000E314C"/>
    <w:rsid w:val="000E4569"/>
    <w:rsid w:val="000F0D7E"/>
    <w:rsid w:val="000F4024"/>
    <w:rsid w:val="000F67CF"/>
    <w:rsid w:val="000F67D0"/>
    <w:rsid w:val="001002E7"/>
    <w:rsid w:val="00102F85"/>
    <w:rsid w:val="00104390"/>
    <w:rsid w:val="001045FE"/>
    <w:rsid w:val="0011228F"/>
    <w:rsid w:val="00113F04"/>
    <w:rsid w:val="00130B8E"/>
    <w:rsid w:val="00130DC8"/>
    <w:rsid w:val="0013228F"/>
    <w:rsid w:val="001417A3"/>
    <w:rsid w:val="00143F8B"/>
    <w:rsid w:val="00147C52"/>
    <w:rsid w:val="00150EFD"/>
    <w:rsid w:val="001523B5"/>
    <w:rsid w:val="001525D3"/>
    <w:rsid w:val="001630EB"/>
    <w:rsid w:val="0018197B"/>
    <w:rsid w:val="00183A5F"/>
    <w:rsid w:val="0018637D"/>
    <w:rsid w:val="00191370"/>
    <w:rsid w:val="0019168E"/>
    <w:rsid w:val="00192E5D"/>
    <w:rsid w:val="00193181"/>
    <w:rsid w:val="00195B34"/>
    <w:rsid w:val="00197231"/>
    <w:rsid w:val="001A5FDC"/>
    <w:rsid w:val="001A7B86"/>
    <w:rsid w:val="001B2860"/>
    <w:rsid w:val="001C30C0"/>
    <w:rsid w:val="001D3E60"/>
    <w:rsid w:val="001D5BB9"/>
    <w:rsid w:val="001D6E73"/>
    <w:rsid w:val="001D70AA"/>
    <w:rsid w:val="001E4E3D"/>
    <w:rsid w:val="001F1528"/>
    <w:rsid w:val="001F2427"/>
    <w:rsid w:val="001F3B1F"/>
    <w:rsid w:val="002200F1"/>
    <w:rsid w:val="00230E47"/>
    <w:rsid w:val="00231A8F"/>
    <w:rsid w:val="002329E8"/>
    <w:rsid w:val="00234264"/>
    <w:rsid w:val="00234B64"/>
    <w:rsid w:val="00242270"/>
    <w:rsid w:val="002456C6"/>
    <w:rsid w:val="00246850"/>
    <w:rsid w:val="002474D8"/>
    <w:rsid w:val="00251A68"/>
    <w:rsid w:val="00254C7F"/>
    <w:rsid w:val="00257BE4"/>
    <w:rsid w:val="002608B4"/>
    <w:rsid w:val="00263120"/>
    <w:rsid w:val="00263441"/>
    <w:rsid w:val="00271309"/>
    <w:rsid w:val="00271C0E"/>
    <w:rsid w:val="00272114"/>
    <w:rsid w:val="002737AD"/>
    <w:rsid w:val="0027407A"/>
    <w:rsid w:val="002740A4"/>
    <w:rsid w:val="00275C05"/>
    <w:rsid w:val="002854C6"/>
    <w:rsid w:val="0028792D"/>
    <w:rsid w:val="002934D4"/>
    <w:rsid w:val="00293821"/>
    <w:rsid w:val="00294F94"/>
    <w:rsid w:val="002A3A1C"/>
    <w:rsid w:val="002A4A3A"/>
    <w:rsid w:val="002B00A2"/>
    <w:rsid w:val="002B2B7F"/>
    <w:rsid w:val="002B4EAB"/>
    <w:rsid w:val="002C392E"/>
    <w:rsid w:val="002C5FE3"/>
    <w:rsid w:val="002C6FBF"/>
    <w:rsid w:val="002D5438"/>
    <w:rsid w:val="002E2E7D"/>
    <w:rsid w:val="002E3AD2"/>
    <w:rsid w:val="002F5AFD"/>
    <w:rsid w:val="002F78DB"/>
    <w:rsid w:val="002F7F04"/>
    <w:rsid w:val="003071CA"/>
    <w:rsid w:val="00315B49"/>
    <w:rsid w:val="00321B50"/>
    <w:rsid w:val="003258FA"/>
    <w:rsid w:val="0032723E"/>
    <w:rsid w:val="003304C6"/>
    <w:rsid w:val="00337A86"/>
    <w:rsid w:val="0036146A"/>
    <w:rsid w:val="00362A29"/>
    <w:rsid w:val="003744C0"/>
    <w:rsid w:val="00377FB9"/>
    <w:rsid w:val="00383389"/>
    <w:rsid w:val="00385A5F"/>
    <w:rsid w:val="00385D8C"/>
    <w:rsid w:val="00386688"/>
    <w:rsid w:val="003908B2"/>
    <w:rsid w:val="00392977"/>
    <w:rsid w:val="003A077A"/>
    <w:rsid w:val="003A23BA"/>
    <w:rsid w:val="003A3448"/>
    <w:rsid w:val="003A3510"/>
    <w:rsid w:val="003A444B"/>
    <w:rsid w:val="003B39FE"/>
    <w:rsid w:val="003B547F"/>
    <w:rsid w:val="003C24FC"/>
    <w:rsid w:val="003D0428"/>
    <w:rsid w:val="003E19B1"/>
    <w:rsid w:val="003E3712"/>
    <w:rsid w:val="003E4C1F"/>
    <w:rsid w:val="003E7A58"/>
    <w:rsid w:val="003F6971"/>
    <w:rsid w:val="003F77A1"/>
    <w:rsid w:val="004063CE"/>
    <w:rsid w:val="00415479"/>
    <w:rsid w:val="00421C5F"/>
    <w:rsid w:val="00426751"/>
    <w:rsid w:val="00430860"/>
    <w:rsid w:val="00430986"/>
    <w:rsid w:val="00433A14"/>
    <w:rsid w:val="00436671"/>
    <w:rsid w:val="00436AC2"/>
    <w:rsid w:val="00437B75"/>
    <w:rsid w:val="0044153D"/>
    <w:rsid w:val="004423F5"/>
    <w:rsid w:val="00443457"/>
    <w:rsid w:val="00444138"/>
    <w:rsid w:val="00447EAE"/>
    <w:rsid w:val="00447FC0"/>
    <w:rsid w:val="00450E89"/>
    <w:rsid w:val="004538D7"/>
    <w:rsid w:val="004600F4"/>
    <w:rsid w:val="0047375E"/>
    <w:rsid w:val="00476CF8"/>
    <w:rsid w:val="004856DA"/>
    <w:rsid w:val="00487821"/>
    <w:rsid w:val="00491AC4"/>
    <w:rsid w:val="004A3D74"/>
    <w:rsid w:val="004A5BA5"/>
    <w:rsid w:val="004B06BB"/>
    <w:rsid w:val="004B14D6"/>
    <w:rsid w:val="004C4B29"/>
    <w:rsid w:val="004D5E95"/>
    <w:rsid w:val="004D6D23"/>
    <w:rsid w:val="004F41BD"/>
    <w:rsid w:val="005012F6"/>
    <w:rsid w:val="0051109C"/>
    <w:rsid w:val="00512710"/>
    <w:rsid w:val="00523775"/>
    <w:rsid w:val="00527C80"/>
    <w:rsid w:val="00537EC4"/>
    <w:rsid w:val="00544CA2"/>
    <w:rsid w:val="00545DC6"/>
    <w:rsid w:val="00554824"/>
    <w:rsid w:val="00561CC9"/>
    <w:rsid w:val="00563121"/>
    <w:rsid w:val="005857CB"/>
    <w:rsid w:val="005917A6"/>
    <w:rsid w:val="00595F90"/>
    <w:rsid w:val="0059635A"/>
    <w:rsid w:val="005A6A6D"/>
    <w:rsid w:val="005A74D4"/>
    <w:rsid w:val="005B6241"/>
    <w:rsid w:val="005C0695"/>
    <w:rsid w:val="005C6453"/>
    <w:rsid w:val="005C75CA"/>
    <w:rsid w:val="005C7D12"/>
    <w:rsid w:val="005D4661"/>
    <w:rsid w:val="005D5165"/>
    <w:rsid w:val="005D6C47"/>
    <w:rsid w:val="005E5D65"/>
    <w:rsid w:val="005F32BA"/>
    <w:rsid w:val="005F3D44"/>
    <w:rsid w:val="005F606E"/>
    <w:rsid w:val="00603FFC"/>
    <w:rsid w:val="0060514D"/>
    <w:rsid w:val="00607848"/>
    <w:rsid w:val="0061342C"/>
    <w:rsid w:val="00613551"/>
    <w:rsid w:val="00624CE5"/>
    <w:rsid w:val="00626734"/>
    <w:rsid w:val="006327DF"/>
    <w:rsid w:val="0064322C"/>
    <w:rsid w:val="00647FF6"/>
    <w:rsid w:val="00656D0F"/>
    <w:rsid w:val="00660577"/>
    <w:rsid w:val="00664640"/>
    <w:rsid w:val="0066503B"/>
    <w:rsid w:val="00667A91"/>
    <w:rsid w:val="00671457"/>
    <w:rsid w:val="0067275D"/>
    <w:rsid w:val="00672DA3"/>
    <w:rsid w:val="00672E56"/>
    <w:rsid w:val="00680E74"/>
    <w:rsid w:val="00681A71"/>
    <w:rsid w:val="00684DF7"/>
    <w:rsid w:val="00685662"/>
    <w:rsid w:val="00697D85"/>
    <w:rsid w:val="006A205A"/>
    <w:rsid w:val="006B753E"/>
    <w:rsid w:val="006C1A34"/>
    <w:rsid w:val="006C4D09"/>
    <w:rsid w:val="006E0AC6"/>
    <w:rsid w:val="006F21BA"/>
    <w:rsid w:val="00701268"/>
    <w:rsid w:val="0070417D"/>
    <w:rsid w:val="00706707"/>
    <w:rsid w:val="00714DB3"/>
    <w:rsid w:val="007214F0"/>
    <w:rsid w:val="00731DAA"/>
    <w:rsid w:val="00733FC9"/>
    <w:rsid w:val="00736A9B"/>
    <w:rsid w:val="007437C7"/>
    <w:rsid w:val="00746E71"/>
    <w:rsid w:val="00747355"/>
    <w:rsid w:val="00762461"/>
    <w:rsid w:val="00763DA1"/>
    <w:rsid w:val="00774BA3"/>
    <w:rsid w:val="0078099C"/>
    <w:rsid w:val="0078336B"/>
    <w:rsid w:val="00784A4B"/>
    <w:rsid w:val="00787F4E"/>
    <w:rsid w:val="00792C73"/>
    <w:rsid w:val="007A1585"/>
    <w:rsid w:val="007A4CC8"/>
    <w:rsid w:val="007B00CF"/>
    <w:rsid w:val="007B35A8"/>
    <w:rsid w:val="007C1729"/>
    <w:rsid w:val="007C24B5"/>
    <w:rsid w:val="007C401E"/>
    <w:rsid w:val="007D436B"/>
    <w:rsid w:val="007D4A73"/>
    <w:rsid w:val="007D52F4"/>
    <w:rsid w:val="007D570D"/>
    <w:rsid w:val="007D76E8"/>
    <w:rsid w:val="007E0A0F"/>
    <w:rsid w:val="007E2154"/>
    <w:rsid w:val="007E23D8"/>
    <w:rsid w:val="007E7E46"/>
    <w:rsid w:val="007F0AC7"/>
    <w:rsid w:val="00801BCD"/>
    <w:rsid w:val="00801EFC"/>
    <w:rsid w:val="00802FEA"/>
    <w:rsid w:val="00805B52"/>
    <w:rsid w:val="008078F5"/>
    <w:rsid w:val="0081148A"/>
    <w:rsid w:val="008121B3"/>
    <w:rsid w:val="00812C3F"/>
    <w:rsid w:val="00813433"/>
    <w:rsid w:val="008157B2"/>
    <w:rsid w:val="00837B78"/>
    <w:rsid w:val="00842FDB"/>
    <w:rsid w:val="00843F0B"/>
    <w:rsid w:val="0084572A"/>
    <w:rsid w:val="00850A90"/>
    <w:rsid w:val="008518BB"/>
    <w:rsid w:val="00854EFD"/>
    <w:rsid w:val="0085511C"/>
    <w:rsid w:val="008567BA"/>
    <w:rsid w:val="00856D7B"/>
    <w:rsid w:val="00861CB2"/>
    <w:rsid w:val="00867754"/>
    <w:rsid w:val="00871FA4"/>
    <w:rsid w:val="00875C59"/>
    <w:rsid w:val="0088036A"/>
    <w:rsid w:val="0089686B"/>
    <w:rsid w:val="00897FD0"/>
    <w:rsid w:val="008A0F03"/>
    <w:rsid w:val="008A1261"/>
    <w:rsid w:val="008A2B1F"/>
    <w:rsid w:val="008A435F"/>
    <w:rsid w:val="008B129A"/>
    <w:rsid w:val="008B43DE"/>
    <w:rsid w:val="008B45C9"/>
    <w:rsid w:val="008B7FEF"/>
    <w:rsid w:val="008D4D88"/>
    <w:rsid w:val="008D516C"/>
    <w:rsid w:val="008E5D6F"/>
    <w:rsid w:val="008E6082"/>
    <w:rsid w:val="0090299E"/>
    <w:rsid w:val="009106B1"/>
    <w:rsid w:val="009152E7"/>
    <w:rsid w:val="0091649C"/>
    <w:rsid w:val="009173E4"/>
    <w:rsid w:val="009200A0"/>
    <w:rsid w:val="00922595"/>
    <w:rsid w:val="00925818"/>
    <w:rsid w:val="00925BB6"/>
    <w:rsid w:val="009275A6"/>
    <w:rsid w:val="009314B4"/>
    <w:rsid w:val="00931BFA"/>
    <w:rsid w:val="00937242"/>
    <w:rsid w:val="00943551"/>
    <w:rsid w:val="00944FC2"/>
    <w:rsid w:val="00952B1D"/>
    <w:rsid w:val="00963C83"/>
    <w:rsid w:val="00966310"/>
    <w:rsid w:val="00967128"/>
    <w:rsid w:val="009706D9"/>
    <w:rsid w:val="00973DF9"/>
    <w:rsid w:val="009772BD"/>
    <w:rsid w:val="009775D7"/>
    <w:rsid w:val="00990336"/>
    <w:rsid w:val="0099071A"/>
    <w:rsid w:val="0099415C"/>
    <w:rsid w:val="00994BB4"/>
    <w:rsid w:val="009960B8"/>
    <w:rsid w:val="00996595"/>
    <w:rsid w:val="009A0258"/>
    <w:rsid w:val="009A1F1A"/>
    <w:rsid w:val="009A5CF1"/>
    <w:rsid w:val="009B20B7"/>
    <w:rsid w:val="009B21C6"/>
    <w:rsid w:val="009B3152"/>
    <w:rsid w:val="009B3547"/>
    <w:rsid w:val="009B454F"/>
    <w:rsid w:val="009B73DE"/>
    <w:rsid w:val="009C63C8"/>
    <w:rsid w:val="009C67FF"/>
    <w:rsid w:val="009D29F5"/>
    <w:rsid w:val="009D4756"/>
    <w:rsid w:val="009E0B93"/>
    <w:rsid w:val="009F2512"/>
    <w:rsid w:val="009F44BD"/>
    <w:rsid w:val="009F6F3C"/>
    <w:rsid w:val="00A05A9D"/>
    <w:rsid w:val="00A113F8"/>
    <w:rsid w:val="00A12183"/>
    <w:rsid w:val="00A12F59"/>
    <w:rsid w:val="00A13AFB"/>
    <w:rsid w:val="00A226F0"/>
    <w:rsid w:val="00A233A9"/>
    <w:rsid w:val="00A2438E"/>
    <w:rsid w:val="00A24AD6"/>
    <w:rsid w:val="00A266FD"/>
    <w:rsid w:val="00A33549"/>
    <w:rsid w:val="00A337E1"/>
    <w:rsid w:val="00A46C69"/>
    <w:rsid w:val="00A57A2A"/>
    <w:rsid w:val="00A63323"/>
    <w:rsid w:val="00A76AA1"/>
    <w:rsid w:val="00A76F47"/>
    <w:rsid w:val="00A95C48"/>
    <w:rsid w:val="00A96087"/>
    <w:rsid w:val="00AA64E7"/>
    <w:rsid w:val="00AA6968"/>
    <w:rsid w:val="00AC22F3"/>
    <w:rsid w:val="00AC4773"/>
    <w:rsid w:val="00AE6852"/>
    <w:rsid w:val="00AE6F31"/>
    <w:rsid w:val="00AF1FC9"/>
    <w:rsid w:val="00AF74C2"/>
    <w:rsid w:val="00B0021E"/>
    <w:rsid w:val="00B04AD7"/>
    <w:rsid w:val="00B05322"/>
    <w:rsid w:val="00B0663F"/>
    <w:rsid w:val="00B1029C"/>
    <w:rsid w:val="00B13DA7"/>
    <w:rsid w:val="00B14C05"/>
    <w:rsid w:val="00B1615B"/>
    <w:rsid w:val="00B20249"/>
    <w:rsid w:val="00B5021B"/>
    <w:rsid w:val="00B540C7"/>
    <w:rsid w:val="00B552F6"/>
    <w:rsid w:val="00B637F0"/>
    <w:rsid w:val="00B842DC"/>
    <w:rsid w:val="00B86421"/>
    <w:rsid w:val="00B86F84"/>
    <w:rsid w:val="00B91526"/>
    <w:rsid w:val="00B91DE0"/>
    <w:rsid w:val="00B97CCD"/>
    <w:rsid w:val="00BB28F7"/>
    <w:rsid w:val="00BB7FCE"/>
    <w:rsid w:val="00BD3F72"/>
    <w:rsid w:val="00BE057F"/>
    <w:rsid w:val="00BE3704"/>
    <w:rsid w:val="00BE665E"/>
    <w:rsid w:val="00BF248F"/>
    <w:rsid w:val="00BF31B3"/>
    <w:rsid w:val="00BF3811"/>
    <w:rsid w:val="00C0070E"/>
    <w:rsid w:val="00C07A82"/>
    <w:rsid w:val="00C07FF2"/>
    <w:rsid w:val="00C2422D"/>
    <w:rsid w:val="00C252F0"/>
    <w:rsid w:val="00C26D45"/>
    <w:rsid w:val="00C37534"/>
    <w:rsid w:val="00C40124"/>
    <w:rsid w:val="00C407A9"/>
    <w:rsid w:val="00C47C3E"/>
    <w:rsid w:val="00C500E1"/>
    <w:rsid w:val="00C51D72"/>
    <w:rsid w:val="00C52716"/>
    <w:rsid w:val="00C57C48"/>
    <w:rsid w:val="00C62F92"/>
    <w:rsid w:val="00C642D9"/>
    <w:rsid w:val="00C67A5B"/>
    <w:rsid w:val="00C7274F"/>
    <w:rsid w:val="00C75A7F"/>
    <w:rsid w:val="00C82E49"/>
    <w:rsid w:val="00C83B33"/>
    <w:rsid w:val="00C97006"/>
    <w:rsid w:val="00CA183D"/>
    <w:rsid w:val="00CA5B06"/>
    <w:rsid w:val="00CA5B91"/>
    <w:rsid w:val="00CB2BB4"/>
    <w:rsid w:val="00CB30FE"/>
    <w:rsid w:val="00CC01E1"/>
    <w:rsid w:val="00CC16EA"/>
    <w:rsid w:val="00CD40DE"/>
    <w:rsid w:val="00CE3526"/>
    <w:rsid w:val="00D00A0A"/>
    <w:rsid w:val="00D05CEF"/>
    <w:rsid w:val="00D20E5F"/>
    <w:rsid w:val="00D2108C"/>
    <w:rsid w:val="00D23231"/>
    <w:rsid w:val="00D25DE3"/>
    <w:rsid w:val="00D30D66"/>
    <w:rsid w:val="00D329A4"/>
    <w:rsid w:val="00D34AD8"/>
    <w:rsid w:val="00D475C4"/>
    <w:rsid w:val="00D51885"/>
    <w:rsid w:val="00D53E0B"/>
    <w:rsid w:val="00D62196"/>
    <w:rsid w:val="00D7385C"/>
    <w:rsid w:val="00D73952"/>
    <w:rsid w:val="00D76DE3"/>
    <w:rsid w:val="00D81A27"/>
    <w:rsid w:val="00D86BA3"/>
    <w:rsid w:val="00D916C1"/>
    <w:rsid w:val="00DA4637"/>
    <w:rsid w:val="00DB63A7"/>
    <w:rsid w:val="00DC0EF5"/>
    <w:rsid w:val="00DC7E10"/>
    <w:rsid w:val="00DD759C"/>
    <w:rsid w:val="00DE1A6A"/>
    <w:rsid w:val="00DE2E45"/>
    <w:rsid w:val="00DE42A7"/>
    <w:rsid w:val="00DF1014"/>
    <w:rsid w:val="00DF10E7"/>
    <w:rsid w:val="00DF23EF"/>
    <w:rsid w:val="00E02271"/>
    <w:rsid w:val="00E03528"/>
    <w:rsid w:val="00E042C2"/>
    <w:rsid w:val="00E05F47"/>
    <w:rsid w:val="00E0695C"/>
    <w:rsid w:val="00E07BEA"/>
    <w:rsid w:val="00E12DD7"/>
    <w:rsid w:val="00E31960"/>
    <w:rsid w:val="00E375F1"/>
    <w:rsid w:val="00E40424"/>
    <w:rsid w:val="00E41BCC"/>
    <w:rsid w:val="00E5122D"/>
    <w:rsid w:val="00E51F58"/>
    <w:rsid w:val="00E56227"/>
    <w:rsid w:val="00E57C26"/>
    <w:rsid w:val="00E62936"/>
    <w:rsid w:val="00E64BFC"/>
    <w:rsid w:val="00E75F36"/>
    <w:rsid w:val="00E85262"/>
    <w:rsid w:val="00E9148C"/>
    <w:rsid w:val="00E94794"/>
    <w:rsid w:val="00E96E62"/>
    <w:rsid w:val="00EA52A9"/>
    <w:rsid w:val="00EB1FDA"/>
    <w:rsid w:val="00EB2B20"/>
    <w:rsid w:val="00EB7784"/>
    <w:rsid w:val="00EC0422"/>
    <w:rsid w:val="00EC1DD8"/>
    <w:rsid w:val="00EC4026"/>
    <w:rsid w:val="00EC6996"/>
    <w:rsid w:val="00EE5239"/>
    <w:rsid w:val="00EE6A43"/>
    <w:rsid w:val="00EF28CA"/>
    <w:rsid w:val="00F019A2"/>
    <w:rsid w:val="00F023C8"/>
    <w:rsid w:val="00F06770"/>
    <w:rsid w:val="00F108DF"/>
    <w:rsid w:val="00F156A4"/>
    <w:rsid w:val="00F174A9"/>
    <w:rsid w:val="00F22951"/>
    <w:rsid w:val="00F232B5"/>
    <w:rsid w:val="00F24AF9"/>
    <w:rsid w:val="00F304E6"/>
    <w:rsid w:val="00F336F3"/>
    <w:rsid w:val="00F50F1D"/>
    <w:rsid w:val="00F5117F"/>
    <w:rsid w:val="00F55A0C"/>
    <w:rsid w:val="00F6344A"/>
    <w:rsid w:val="00F70BD3"/>
    <w:rsid w:val="00F800D7"/>
    <w:rsid w:val="00F82C19"/>
    <w:rsid w:val="00F83D58"/>
    <w:rsid w:val="00F901FD"/>
    <w:rsid w:val="00F95F55"/>
    <w:rsid w:val="00FA0FDD"/>
    <w:rsid w:val="00FA2C84"/>
    <w:rsid w:val="00FB219B"/>
    <w:rsid w:val="00FB3D06"/>
    <w:rsid w:val="00FB6A50"/>
    <w:rsid w:val="00FB6D32"/>
    <w:rsid w:val="00FC02E3"/>
    <w:rsid w:val="00FC6104"/>
    <w:rsid w:val="00FC79FC"/>
    <w:rsid w:val="00FD0C1D"/>
    <w:rsid w:val="00FD0F9E"/>
    <w:rsid w:val="00FD1789"/>
    <w:rsid w:val="00FD6437"/>
    <w:rsid w:val="00FE28B1"/>
    <w:rsid w:val="00FE5965"/>
    <w:rsid w:val="00FE7435"/>
    <w:rsid w:val="00FF2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A3D65-80D0-4009-8B91-911FA386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4B29"/>
    <w:pPr>
      <w:ind w:left="720"/>
      <w:contextualSpacing/>
    </w:pPr>
  </w:style>
  <w:style w:type="character" w:customStyle="1" w:styleId="a5">
    <w:name w:val="Основной текст_"/>
    <w:basedOn w:val="a0"/>
    <w:link w:val="2"/>
    <w:rsid w:val="004C4B29"/>
    <w:rPr>
      <w:rFonts w:ascii="Times New Roman" w:eastAsia="Times New Roman" w:hAnsi="Times New Roman" w:cs="Times New Roman"/>
      <w:spacing w:val="1"/>
      <w:sz w:val="25"/>
      <w:szCs w:val="25"/>
      <w:shd w:val="clear" w:color="auto" w:fill="FFFFFF"/>
    </w:rPr>
  </w:style>
  <w:style w:type="character" w:customStyle="1" w:styleId="1">
    <w:name w:val="Основной текст1"/>
    <w:basedOn w:val="a5"/>
    <w:rsid w:val="004C4B29"/>
    <w:rPr>
      <w:rFonts w:ascii="Times New Roman" w:eastAsia="Times New Roman" w:hAnsi="Times New Roman" w:cs="Times New Roman"/>
      <w:color w:val="000000"/>
      <w:spacing w:val="1"/>
      <w:w w:val="100"/>
      <w:position w:val="0"/>
      <w:sz w:val="25"/>
      <w:szCs w:val="25"/>
      <w:shd w:val="clear" w:color="auto" w:fill="FFFFFF"/>
      <w:lang w:val="ru-RU"/>
    </w:rPr>
  </w:style>
  <w:style w:type="paragraph" w:customStyle="1" w:styleId="2">
    <w:name w:val="Основной текст2"/>
    <w:basedOn w:val="a"/>
    <w:link w:val="a5"/>
    <w:rsid w:val="004C4B29"/>
    <w:pPr>
      <w:widowControl w:val="0"/>
      <w:shd w:val="clear" w:color="auto" w:fill="FFFFFF"/>
      <w:spacing w:after="0" w:line="317" w:lineRule="exact"/>
      <w:jc w:val="center"/>
    </w:pPr>
    <w:rPr>
      <w:rFonts w:ascii="Times New Roman" w:eastAsia="Times New Roman" w:hAnsi="Times New Roman" w:cs="Times New Roman"/>
      <w:spacing w:val="1"/>
      <w:sz w:val="25"/>
      <w:szCs w:val="25"/>
    </w:rPr>
  </w:style>
  <w:style w:type="table" w:styleId="a6">
    <w:name w:val="Table Grid"/>
    <w:basedOn w:val="a1"/>
    <w:rsid w:val="00B8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diaUPC20pt0pt">
    <w:name w:val="Основной текст + CordiaUPC;20 pt;Полужирный;Интервал 0 pt"/>
    <w:basedOn w:val="a5"/>
    <w:rsid w:val="00B842DC"/>
    <w:rPr>
      <w:rFonts w:ascii="CordiaUPC" w:eastAsia="CordiaUPC" w:hAnsi="CordiaUPC" w:cs="CordiaUPC"/>
      <w:b/>
      <w:bCs/>
      <w:i w:val="0"/>
      <w:iCs w:val="0"/>
      <w:smallCaps w:val="0"/>
      <w:strike w:val="0"/>
      <w:color w:val="000000"/>
      <w:spacing w:val="0"/>
      <w:w w:val="100"/>
      <w:position w:val="0"/>
      <w:sz w:val="40"/>
      <w:szCs w:val="40"/>
      <w:u w:val="none"/>
      <w:shd w:val="clear" w:color="auto" w:fill="FFFFFF"/>
    </w:rPr>
  </w:style>
  <w:style w:type="character" w:customStyle="1" w:styleId="CordiaUPC22pt0pt">
    <w:name w:val="Основной текст + CordiaUPC;22 pt;Интервал 0 pt"/>
    <w:basedOn w:val="a5"/>
    <w:rsid w:val="00B842DC"/>
    <w:rPr>
      <w:rFonts w:ascii="CordiaUPC" w:eastAsia="CordiaUPC" w:hAnsi="CordiaUPC" w:cs="CordiaUPC"/>
      <w:b w:val="0"/>
      <w:bCs w:val="0"/>
      <w:i w:val="0"/>
      <w:iCs w:val="0"/>
      <w:smallCaps w:val="0"/>
      <w:strike w:val="0"/>
      <w:color w:val="000000"/>
      <w:spacing w:val="0"/>
      <w:w w:val="100"/>
      <w:position w:val="0"/>
      <w:sz w:val="44"/>
      <w:szCs w:val="44"/>
      <w:u w:val="none"/>
      <w:shd w:val="clear" w:color="auto" w:fill="FFFFFF"/>
    </w:rPr>
  </w:style>
  <w:style w:type="character" w:customStyle="1" w:styleId="0pt">
    <w:name w:val="Основной текст + Интервал 0 pt"/>
    <w:basedOn w:val="a5"/>
    <w:rsid w:val="00B842DC"/>
    <w:rPr>
      <w:rFonts w:ascii="Times New Roman" w:eastAsia="Times New Roman" w:hAnsi="Times New Roman" w:cs="Times New Roman"/>
      <w:b w:val="0"/>
      <w:bCs w:val="0"/>
      <w:i w:val="0"/>
      <w:iCs w:val="0"/>
      <w:smallCaps w:val="0"/>
      <w:strike w:val="0"/>
      <w:color w:val="000000"/>
      <w:spacing w:val="6"/>
      <w:w w:val="100"/>
      <w:position w:val="0"/>
      <w:sz w:val="25"/>
      <w:szCs w:val="25"/>
      <w:u w:val="none"/>
      <w:shd w:val="clear" w:color="auto" w:fill="FFFFFF"/>
      <w:lang w:val="ru-RU"/>
    </w:rPr>
  </w:style>
  <w:style w:type="character" w:customStyle="1" w:styleId="CenturyGothic10pt0pt">
    <w:name w:val="Основной текст + Century Gothic;10 pt;Курсив;Интервал 0 pt"/>
    <w:basedOn w:val="a5"/>
    <w:rsid w:val="00B842DC"/>
    <w:rPr>
      <w:rFonts w:ascii="Century Gothic" w:eastAsia="Century Gothic" w:hAnsi="Century Gothic" w:cs="Century Gothic"/>
      <w:b w:val="0"/>
      <w:bCs w:val="0"/>
      <w:i/>
      <w:iCs/>
      <w:smallCaps w:val="0"/>
      <w:strike w:val="0"/>
      <w:color w:val="000000"/>
      <w:spacing w:val="0"/>
      <w:w w:val="100"/>
      <w:position w:val="0"/>
      <w:sz w:val="20"/>
      <w:szCs w:val="20"/>
      <w:u w:val="none"/>
      <w:shd w:val="clear" w:color="auto" w:fill="FFFFFF"/>
    </w:rPr>
  </w:style>
  <w:style w:type="character" w:customStyle="1" w:styleId="0pt0">
    <w:name w:val="Основной текст + Курсив;Интервал 0 pt"/>
    <w:basedOn w:val="a5"/>
    <w:rsid w:val="00B842DC"/>
    <w:rPr>
      <w:rFonts w:ascii="Times New Roman" w:eastAsia="Times New Roman" w:hAnsi="Times New Roman" w:cs="Times New Roman"/>
      <w:b w:val="0"/>
      <w:bCs w:val="0"/>
      <w:i/>
      <w:iCs/>
      <w:smallCaps w:val="0"/>
      <w:strike w:val="0"/>
      <w:color w:val="000000"/>
      <w:spacing w:val="-5"/>
      <w:w w:val="100"/>
      <w:position w:val="0"/>
      <w:sz w:val="25"/>
      <w:szCs w:val="25"/>
      <w:u w:val="none"/>
      <w:shd w:val="clear" w:color="auto" w:fill="FFFFFF"/>
      <w:lang w:val="en-US"/>
    </w:rPr>
  </w:style>
  <w:style w:type="character" w:customStyle="1" w:styleId="ArialNarrow65pt0pt">
    <w:name w:val="Основной текст + Arial Narrow;6;5 pt;Интервал 0 pt"/>
    <w:basedOn w:val="a5"/>
    <w:rsid w:val="00B842DC"/>
    <w:rPr>
      <w:rFonts w:ascii="Arial Narrow" w:eastAsia="Arial Narrow" w:hAnsi="Arial Narrow" w:cs="Arial Narrow"/>
      <w:b w:val="0"/>
      <w:bCs w:val="0"/>
      <w:i w:val="0"/>
      <w:iCs w:val="0"/>
      <w:smallCaps w:val="0"/>
      <w:strike w:val="0"/>
      <w:color w:val="000000"/>
      <w:spacing w:val="-1"/>
      <w:w w:val="100"/>
      <w:position w:val="0"/>
      <w:sz w:val="13"/>
      <w:szCs w:val="13"/>
      <w:u w:val="none"/>
      <w:shd w:val="clear" w:color="auto" w:fill="FFFFFF"/>
      <w:lang w:val="ru-RU"/>
    </w:rPr>
  </w:style>
  <w:style w:type="character" w:customStyle="1" w:styleId="CordiaUPC10pt0pt">
    <w:name w:val="Основной текст + CordiaUPC;10 pt;Курсив;Интервал 0 pt"/>
    <w:basedOn w:val="a5"/>
    <w:rsid w:val="00B842DC"/>
    <w:rPr>
      <w:rFonts w:ascii="CordiaUPC" w:eastAsia="CordiaUPC" w:hAnsi="CordiaUPC" w:cs="CordiaUPC"/>
      <w:b w:val="0"/>
      <w:bCs w:val="0"/>
      <w:i/>
      <w:iCs/>
      <w:smallCaps w:val="0"/>
      <w:strike w:val="0"/>
      <w:color w:val="000000"/>
      <w:spacing w:val="0"/>
      <w:w w:val="100"/>
      <w:position w:val="0"/>
      <w:sz w:val="20"/>
      <w:szCs w:val="20"/>
      <w:u w:val="none"/>
      <w:shd w:val="clear" w:color="auto" w:fill="FFFFFF"/>
    </w:rPr>
  </w:style>
  <w:style w:type="character" w:customStyle="1" w:styleId="75pt0pt">
    <w:name w:val="Основной текст + 7;5 pt;Интервал 0 pt"/>
    <w:basedOn w:val="a5"/>
    <w:rsid w:val="00B842DC"/>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0pt1">
    <w:name w:val="Основной текст + Малые прописные;Интервал 0 pt"/>
    <w:basedOn w:val="a5"/>
    <w:rsid w:val="00B842DC"/>
    <w:rPr>
      <w:rFonts w:ascii="Times New Roman" w:eastAsia="Times New Roman" w:hAnsi="Times New Roman" w:cs="Times New Roman"/>
      <w:b w:val="0"/>
      <w:bCs w:val="0"/>
      <w:i w:val="0"/>
      <w:iCs w:val="0"/>
      <w:smallCaps/>
      <w:strike w:val="0"/>
      <w:color w:val="000000"/>
      <w:spacing w:val="6"/>
      <w:w w:val="100"/>
      <w:position w:val="0"/>
      <w:sz w:val="25"/>
      <w:szCs w:val="25"/>
      <w:u w:val="none"/>
      <w:shd w:val="clear" w:color="auto" w:fill="FFFFFF"/>
      <w:lang w:val="en-US"/>
    </w:rPr>
  </w:style>
  <w:style w:type="character" w:customStyle="1" w:styleId="3">
    <w:name w:val="Основной текст (3)_"/>
    <w:basedOn w:val="a0"/>
    <w:link w:val="30"/>
    <w:rsid w:val="00C57C48"/>
    <w:rPr>
      <w:rFonts w:ascii="Times New Roman" w:eastAsia="Times New Roman" w:hAnsi="Times New Roman" w:cs="Times New Roman"/>
      <w:shd w:val="clear" w:color="auto" w:fill="FFFFFF"/>
    </w:rPr>
  </w:style>
  <w:style w:type="paragraph" w:customStyle="1" w:styleId="30">
    <w:name w:val="Основной текст (3)"/>
    <w:basedOn w:val="a"/>
    <w:link w:val="3"/>
    <w:rsid w:val="00C57C48"/>
    <w:pPr>
      <w:widowControl w:val="0"/>
      <w:shd w:val="clear" w:color="auto" w:fill="FFFFFF"/>
      <w:spacing w:after="60" w:line="0" w:lineRule="atLeast"/>
    </w:pPr>
    <w:rPr>
      <w:rFonts w:ascii="Times New Roman" w:eastAsia="Times New Roman" w:hAnsi="Times New Roman" w:cs="Times New Roman"/>
    </w:rPr>
  </w:style>
  <w:style w:type="paragraph" w:styleId="a7">
    <w:name w:val="Balloon Text"/>
    <w:basedOn w:val="a"/>
    <w:link w:val="a8"/>
    <w:uiPriority w:val="99"/>
    <w:semiHidden/>
    <w:unhideWhenUsed/>
    <w:rsid w:val="009706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06D9"/>
    <w:rPr>
      <w:rFonts w:ascii="Tahoma" w:hAnsi="Tahoma" w:cs="Tahoma"/>
      <w:sz w:val="16"/>
      <w:szCs w:val="16"/>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Обычный (Web)"/>
    <w:basedOn w:val="a"/>
    <w:link w:val="aa"/>
    <w:unhideWhenUsed/>
    <w:qFormat/>
    <w:rsid w:val="00F24A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link w:val="ListParagraphChar"/>
    <w:rsid w:val="00E40424"/>
    <w:pPr>
      <w:spacing w:after="0" w:line="240" w:lineRule="auto"/>
      <w:ind w:left="720"/>
    </w:pPr>
    <w:rPr>
      <w:rFonts w:ascii="Times New Roman" w:eastAsia="Calibri" w:hAnsi="Times New Roman" w:cs="Times New Roman"/>
      <w:sz w:val="24"/>
      <w:szCs w:val="20"/>
      <w:lang w:val="en-US"/>
    </w:rPr>
  </w:style>
  <w:style w:type="character" w:customStyle="1" w:styleId="ListParagraphChar">
    <w:name w:val="List Paragraph Char"/>
    <w:link w:val="10"/>
    <w:locked/>
    <w:rsid w:val="00E40424"/>
    <w:rPr>
      <w:rFonts w:ascii="Times New Roman" w:eastAsia="Calibri" w:hAnsi="Times New Roman" w:cs="Times New Roman"/>
      <w:sz w:val="24"/>
      <w:szCs w:val="20"/>
      <w:lang w:val="en-US"/>
    </w:rPr>
  </w:style>
  <w:style w:type="paragraph" w:customStyle="1" w:styleId="Default">
    <w:name w:val="Default"/>
    <w:uiPriority w:val="99"/>
    <w:rsid w:val="0096712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semiHidden/>
    <w:unhideWhenUsed/>
    <w:rsid w:val="00D7395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3952"/>
  </w:style>
  <w:style w:type="paragraph" w:styleId="ad">
    <w:name w:val="footer"/>
    <w:basedOn w:val="a"/>
    <w:link w:val="ae"/>
    <w:uiPriority w:val="99"/>
    <w:unhideWhenUsed/>
    <w:rsid w:val="00D739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73952"/>
  </w:style>
  <w:style w:type="paragraph" w:customStyle="1" w:styleId="ConsPlusNormal">
    <w:name w:val="ConsPlusNormal"/>
    <w:rsid w:val="0067275D"/>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rsid w:val="0067275D"/>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37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8672">
      <w:bodyDiv w:val="1"/>
      <w:marLeft w:val="0"/>
      <w:marRight w:val="0"/>
      <w:marTop w:val="0"/>
      <w:marBottom w:val="0"/>
      <w:divBdr>
        <w:top w:val="none" w:sz="0" w:space="0" w:color="auto"/>
        <w:left w:val="none" w:sz="0" w:space="0" w:color="auto"/>
        <w:bottom w:val="none" w:sz="0" w:space="0" w:color="auto"/>
        <w:right w:val="none" w:sz="0" w:space="0" w:color="auto"/>
      </w:divBdr>
    </w:div>
    <w:div w:id="47072070">
      <w:bodyDiv w:val="1"/>
      <w:marLeft w:val="0"/>
      <w:marRight w:val="0"/>
      <w:marTop w:val="0"/>
      <w:marBottom w:val="0"/>
      <w:divBdr>
        <w:top w:val="none" w:sz="0" w:space="0" w:color="auto"/>
        <w:left w:val="none" w:sz="0" w:space="0" w:color="auto"/>
        <w:bottom w:val="none" w:sz="0" w:space="0" w:color="auto"/>
        <w:right w:val="none" w:sz="0" w:space="0" w:color="auto"/>
      </w:divBdr>
    </w:div>
    <w:div w:id="60373747">
      <w:bodyDiv w:val="1"/>
      <w:marLeft w:val="0"/>
      <w:marRight w:val="0"/>
      <w:marTop w:val="0"/>
      <w:marBottom w:val="0"/>
      <w:divBdr>
        <w:top w:val="none" w:sz="0" w:space="0" w:color="auto"/>
        <w:left w:val="none" w:sz="0" w:space="0" w:color="auto"/>
        <w:bottom w:val="none" w:sz="0" w:space="0" w:color="auto"/>
        <w:right w:val="none" w:sz="0" w:space="0" w:color="auto"/>
      </w:divBdr>
    </w:div>
    <w:div w:id="90125958">
      <w:bodyDiv w:val="1"/>
      <w:marLeft w:val="0"/>
      <w:marRight w:val="0"/>
      <w:marTop w:val="0"/>
      <w:marBottom w:val="0"/>
      <w:divBdr>
        <w:top w:val="none" w:sz="0" w:space="0" w:color="auto"/>
        <w:left w:val="none" w:sz="0" w:space="0" w:color="auto"/>
        <w:bottom w:val="none" w:sz="0" w:space="0" w:color="auto"/>
        <w:right w:val="none" w:sz="0" w:space="0" w:color="auto"/>
      </w:divBdr>
    </w:div>
    <w:div w:id="121853053">
      <w:bodyDiv w:val="1"/>
      <w:marLeft w:val="0"/>
      <w:marRight w:val="0"/>
      <w:marTop w:val="0"/>
      <w:marBottom w:val="0"/>
      <w:divBdr>
        <w:top w:val="none" w:sz="0" w:space="0" w:color="auto"/>
        <w:left w:val="none" w:sz="0" w:space="0" w:color="auto"/>
        <w:bottom w:val="none" w:sz="0" w:space="0" w:color="auto"/>
        <w:right w:val="none" w:sz="0" w:space="0" w:color="auto"/>
      </w:divBdr>
    </w:div>
    <w:div w:id="157430282">
      <w:bodyDiv w:val="1"/>
      <w:marLeft w:val="0"/>
      <w:marRight w:val="0"/>
      <w:marTop w:val="0"/>
      <w:marBottom w:val="0"/>
      <w:divBdr>
        <w:top w:val="none" w:sz="0" w:space="0" w:color="auto"/>
        <w:left w:val="none" w:sz="0" w:space="0" w:color="auto"/>
        <w:bottom w:val="none" w:sz="0" w:space="0" w:color="auto"/>
        <w:right w:val="none" w:sz="0" w:space="0" w:color="auto"/>
      </w:divBdr>
    </w:div>
    <w:div w:id="159393217">
      <w:bodyDiv w:val="1"/>
      <w:marLeft w:val="0"/>
      <w:marRight w:val="0"/>
      <w:marTop w:val="0"/>
      <w:marBottom w:val="0"/>
      <w:divBdr>
        <w:top w:val="none" w:sz="0" w:space="0" w:color="auto"/>
        <w:left w:val="none" w:sz="0" w:space="0" w:color="auto"/>
        <w:bottom w:val="none" w:sz="0" w:space="0" w:color="auto"/>
        <w:right w:val="none" w:sz="0" w:space="0" w:color="auto"/>
      </w:divBdr>
    </w:div>
    <w:div w:id="198279074">
      <w:bodyDiv w:val="1"/>
      <w:marLeft w:val="0"/>
      <w:marRight w:val="0"/>
      <w:marTop w:val="0"/>
      <w:marBottom w:val="0"/>
      <w:divBdr>
        <w:top w:val="none" w:sz="0" w:space="0" w:color="auto"/>
        <w:left w:val="none" w:sz="0" w:space="0" w:color="auto"/>
        <w:bottom w:val="none" w:sz="0" w:space="0" w:color="auto"/>
        <w:right w:val="none" w:sz="0" w:space="0" w:color="auto"/>
      </w:divBdr>
    </w:div>
    <w:div w:id="239170623">
      <w:bodyDiv w:val="1"/>
      <w:marLeft w:val="0"/>
      <w:marRight w:val="0"/>
      <w:marTop w:val="0"/>
      <w:marBottom w:val="0"/>
      <w:divBdr>
        <w:top w:val="none" w:sz="0" w:space="0" w:color="auto"/>
        <w:left w:val="none" w:sz="0" w:space="0" w:color="auto"/>
        <w:bottom w:val="none" w:sz="0" w:space="0" w:color="auto"/>
        <w:right w:val="none" w:sz="0" w:space="0" w:color="auto"/>
      </w:divBdr>
    </w:div>
    <w:div w:id="255872926">
      <w:bodyDiv w:val="1"/>
      <w:marLeft w:val="0"/>
      <w:marRight w:val="0"/>
      <w:marTop w:val="0"/>
      <w:marBottom w:val="0"/>
      <w:divBdr>
        <w:top w:val="none" w:sz="0" w:space="0" w:color="auto"/>
        <w:left w:val="none" w:sz="0" w:space="0" w:color="auto"/>
        <w:bottom w:val="none" w:sz="0" w:space="0" w:color="auto"/>
        <w:right w:val="none" w:sz="0" w:space="0" w:color="auto"/>
      </w:divBdr>
    </w:div>
    <w:div w:id="344675602">
      <w:bodyDiv w:val="1"/>
      <w:marLeft w:val="0"/>
      <w:marRight w:val="0"/>
      <w:marTop w:val="0"/>
      <w:marBottom w:val="0"/>
      <w:divBdr>
        <w:top w:val="none" w:sz="0" w:space="0" w:color="auto"/>
        <w:left w:val="none" w:sz="0" w:space="0" w:color="auto"/>
        <w:bottom w:val="none" w:sz="0" w:space="0" w:color="auto"/>
        <w:right w:val="none" w:sz="0" w:space="0" w:color="auto"/>
      </w:divBdr>
    </w:div>
    <w:div w:id="356009207">
      <w:bodyDiv w:val="1"/>
      <w:marLeft w:val="0"/>
      <w:marRight w:val="0"/>
      <w:marTop w:val="0"/>
      <w:marBottom w:val="0"/>
      <w:divBdr>
        <w:top w:val="none" w:sz="0" w:space="0" w:color="auto"/>
        <w:left w:val="none" w:sz="0" w:space="0" w:color="auto"/>
        <w:bottom w:val="none" w:sz="0" w:space="0" w:color="auto"/>
        <w:right w:val="none" w:sz="0" w:space="0" w:color="auto"/>
      </w:divBdr>
    </w:div>
    <w:div w:id="379401375">
      <w:bodyDiv w:val="1"/>
      <w:marLeft w:val="0"/>
      <w:marRight w:val="0"/>
      <w:marTop w:val="0"/>
      <w:marBottom w:val="0"/>
      <w:divBdr>
        <w:top w:val="none" w:sz="0" w:space="0" w:color="auto"/>
        <w:left w:val="none" w:sz="0" w:space="0" w:color="auto"/>
        <w:bottom w:val="none" w:sz="0" w:space="0" w:color="auto"/>
        <w:right w:val="none" w:sz="0" w:space="0" w:color="auto"/>
      </w:divBdr>
    </w:div>
    <w:div w:id="403920511">
      <w:bodyDiv w:val="1"/>
      <w:marLeft w:val="0"/>
      <w:marRight w:val="0"/>
      <w:marTop w:val="0"/>
      <w:marBottom w:val="0"/>
      <w:divBdr>
        <w:top w:val="none" w:sz="0" w:space="0" w:color="auto"/>
        <w:left w:val="none" w:sz="0" w:space="0" w:color="auto"/>
        <w:bottom w:val="none" w:sz="0" w:space="0" w:color="auto"/>
        <w:right w:val="none" w:sz="0" w:space="0" w:color="auto"/>
      </w:divBdr>
    </w:div>
    <w:div w:id="435442318">
      <w:bodyDiv w:val="1"/>
      <w:marLeft w:val="0"/>
      <w:marRight w:val="0"/>
      <w:marTop w:val="0"/>
      <w:marBottom w:val="0"/>
      <w:divBdr>
        <w:top w:val="none" w:sz="0" w:space="0" w:color="auto"/>
        <w:left w:val="none" w:sz="0" w:space="0" w:color="auto"/>
        <w:bottom w:val="none" w:sz="0" w:space="0" w:color="auto"/>
        <w:right w:val="none" w:sz="0" w:space="0" w:color="auto"/>
      </w:divBdr>
    </w:div>
    <w:div w:id="452097391">
      <w:bodyDiv w:val="1"/>
      <w:marLeft w:val="0"/>
      <w:marRight w:val="0"/>
      <w:marTop w:val="0"/>
      <w:marBottom w:val="0"/>
      <w:divBdr>
        <w:top w:val="none" w:sz="0" w:space="0" w:color="auto"/>
        <w:left w:val="none" w:sz="0" w:space="0" w:color="auto"/>
        <w:bottom w:val="none" w:sz="0" w:space="0" w:color="auto"/>
        <w:right w:val="none" w:sz="0" w:space="0" w:color="auto"/>
      </w:divBdr>
    </w:div>
    <w:div w:id="468015961">
      <w:bodyDiv w:val="1"/>
      <w:marLeft w:val="0"/>
      <w:marRight w:val="0"/>
      <w:marTop w:val="0"/>
      <w:marBottom w:val="0"/>
      <w:divBdr>
        <w:top w:val="none" w:sz="0" w:space="0" w:color="auto"/>
        <w:left w:val="none" w:sz="0" w:space="0" w:color="auto"/>
        <w:bottom w:val="none" w:sz="0" w:space="0" w:color="auto"/>
        <w:right w:val="none" w:sz="0" w:space="0" w:color="auto"/>
      </w:divBdr>
    </w:div>
    <w:div w:id="485588151">
      <w:bodyDiv w:val="1"/>
      <w:marLeft w:val="0"/>
      <w:marRight w:val="0"/>
      <w:marTop w:val="0"/>
      <w:marBottom w:val="0"/>
      <w:divBdr>
        <w:top w:val="none" w:sz="0" w:space="0" w:color="auto"/>
        <w:left w:val="none" w:sz="0" w:space="0" w:color="auto"/>
        <w:bottom w:val="none" w:sz="0" w:space="0" w:color="auto"/>
        <w:right w:val="none" w:sz="0" w:space="0" w:color="auto"/>
      </w:divBdr>
    </w:div>
    <w:div w:id="540820397">
      <w:bodyDiv w:val="1"/>
      <w:marLeft w:val="0"/>
      <w:marRight w:val="0"/>
      <w:marTop w:val="0"/>
      <w:marBottom w:val="0"/>
      <w:divBdr>
        <w:top w:val="none" w:sz="0" w:space="0" w:color="auto"/>
        <w:left w:val="none" w:sz="0" w:space="0" w:color="auto"/>
        <w:bottom w:val="none" w:sz="0" w:space="0" w:color="auto"/>
        <w:right w:val="none" w:sz="0" w:space="0" w:color="auto"/>
      </w:divBdr>
    </w:div>
    <w:div w:id="560603803">
      <w:bodyDiv w:val="1"/>
      <w:marLeft w:val="0"/>
      <w:marRight w:val="0"/>
      <w:marTop w:val="0"/>
      <w:marBottom w:val="0"/>
      <w:divBdr>
        <w:top w:val="none" w:sz="0" w:space="0" w:color="auto"/>
        <w:left w:val="none" w:sz="0" w:space="0" w:color="auto"/>
        <w:bottom w:val="none" w:sz="0" w:space="0" w:color="auto"/>
        <w:right w:val="none" w:sz="0" w:space="0" w:color="auto"/>
      </w:divBdr>
    </w:div>
    <w:div w:id="560945565">
      <w:bodyDiv w:val="1"/>
      <w:marLeft w:val="0"/>
      <w:marRight w:val="0"/>
      <w:marTop w:val="0"/>
      <w:marBottom w:val="0"/>
      <w:divBdr>
        <w:top w:val="none" w:sz="0" w:space="0" w:color="auto"/>
        <w:left w:val="none" w:sz="0" w:space="0" w:color="auto"/>
        <w:bottom w:val="none" w:sz="0" w:space="0" w:color="auto"/>
        <w:right w:val="none" w:sz="0" w:space="0" w:color="auto"/>
      </w:divBdr>
    </w:div>
    <w:div w:id="564728243">
      <w:bodyDiv w:val="1"/>
      <w:marLeft w:val="0"/>
      <w:marRight w:val="0"/>
      <w:marTop w:val="0"/>
      <w:marBottom w:val="0"/>
      <w:divBdr>
        <w:top w:val="none" w:sz="0" w:space="0" w:color="auto"/>
        <w:left w:val="none" w:sz="0" w:space="0" w:color="auto"/>
        <w:bottom w:val="none" w:sz="0" w:space="0" w:color="auto"/>
        <w:right w:val="none" w:sz="0" w:space="0" w:color="auto"/>
      </w:divBdr>
    </w:div>
    <w:div w:id="593129676">
      <w:bodyDiv w:val="1"/>
      <w:marLeft w:val="0"/>
      <w:marRight w:val="0"/>
      <w:marTop w:val="0"/>
      <w:marBottom w:val="0"/>
      <w:divBdr>
        <w:top w:val="none" w:sz="0" w:space="0" w:color="auto"/>
        <w:left w:val="none" w:sz="0" w:space="0" w:color="auto"/>
        <w:bottom w:val="none" w:sz="0" w:space="0" w:color="auto"/>
        <w:right w:val="none" w:sz="0" w:space="0" w:color="auto"/>
      </w:divBdr>
    </w:div>
    <w:div w:id="634337302">
      <w:bodyDiv w:val="1"/>
      <w:marLeft w:val="0"/>
      <w:marRight w:val="0"/>
      <w:marTop w:val="0"/>
      <w:marBottom w:val="0"/>
      <w:divBdr>
        <w:top w:val="none" w:sz="0" w:space="0" w:color="auto"/>
        <w:left w:val="none" w:sz="0" w:space="0" w:color="auto"/>
        <w:bottom w:val="none" w:sz="0" w:space="0" w:color="auto"/>
        <w:right w:val="none" w:sz="0" w:space="0" w:color="auto"/>
      </w:divBdr>
    </w:div>
    <w:div w:id="635372172">
      <w:bodyDiv w:val="1"/>
      <w:marLeft w:val="0"/>
      <w:marRight w:val="0"/>
      <w:marTop w:val="0"/>
      <w:marBottom w:val="0"/>
      <w:divBdr>
        <w:top w:val="none" w:sz="0" w:space="0" w:color="auto"/>
        <w:left w:val="none" w:sz="0" w:space="0" w:color="auto"/>
        <w:bottom w:val="none" w:sz="0" w:space="0" w:color="auto"/>
        <w:right w:val="none" w:sz="0" w:space="0" w:color="auto"/>
      </w:divBdr>
    </w:div>
    <w:div w:id="670761854">
      <w:bodyDiv w:val="1"/>
      <w:marLeft w:val="0"/>
      <w:marRight w:val="0"/>
      <w:marTop w:val="0"/>
      <w:marBottom w:val="0"/>
      <w:divBdr>
        <w:top w:val="none" w:sz="0" w:space="0" w:color="auto"/>
        <w:left w:val="none" w:sz="0" w:space="0" w:color="auto"/>
        <w:bottom w:val="none" w:sz="0" w:space="0" w:color="auto"/>
        <w:right w:val="none" w:sz="0" w:space="0" w:color="auto"/>
      </w:divBdr>
    </w:div>
    <w:div w:id="692650176">
      <w:bodyDiv w:val="1"/>
      <w:marLeft w:val="0"/>
      <w:marRight w:val="0"/>
      <w:marTop w:val="0"/>
      <w:marBottom w:val="0"/>
      <w:divBdr>
        <w:top w:val="none" w:sz="0" w:space="0" w:color="auto"/>
        <w:left w:val="none" w:sz="0" w:space="0" w:color="auto"/>
        <w:bottom w:val="none" w:sz="0" w:space="0" w:color="auto"/>
        <w:right w:val="none" w:sz="0" w:space="0" w:color="auto"/>
      </w:divBdr>
    </w:div>
    <w:div w:id="705955641">
      <w:bodyDiv w:val="1"/>
      <w:marLeft w:val="0"/>
      <w:marRight w:val="0"/>
      <w:marTop w:val="0"/>
      <w:marBottom w:val="0"/>
      <w:divBdr>
        <w:top w:val="none" w:sz="0" w:space="0" w:color="auto"/>
        <w:left w:val="none" w:sz="0" w:space="0" w:color="auto"/>
        <w:bottom w:val="none" w:sz="0" w:space="0" w:color="auto"/>
        <w:right w:val="none" w:sz="0" w:space="0" w:color="auto"/>
      </w:divBdr>
    </w:div>
    <w:div w:id="711345828">
      <w:bodyDiv w:val="1"/>
      <w:marLeft w:val="0"/>
      <w:marRight w:val="0"/>
      <w:marTop w:val="0"/>
      <w:marBottom w:val="0"/>
      <w:divBdr>
        <w:top w:val="none" w:sz="0" w:space="0" w:color="auto"/>
        <w:left w:val="none" w:sz="0" w:space="0" w:color="auto"/>
        <w:bottom w:val="none" w:sz="0" w:space="0" w:color="auto"/>
        <w:right w:val="none" w:sz="0" w:space="0" w:color="auto"/>
      </w:divBdr>
    </w:div>
    <w:div w:id="750854320">
      <w:bodyDiv w:val="1"/>
      <w:marLeft w:val="0"/>
      <w:marRight w:val="0"/>
      <w:marTop w:val="0"/>
      <w:marBottom w:val="0"/>
      <w:divBdr>
        <w:top w:val="none" w:sz="0" w:space="0" w:color="auto"/>
        <w:left w:val="none" w:sz="0" w:space="0" w:color="auto"/>
        <w:bottom w:val="none" w:sz="0" w:space="0" w:color="auto"/>
        <w:right w:val="none" w:sz="0" w:space="0" w:color="auto"/>
      </w:divBdr>
    </w:div>
    <w:div w:id="784543311">
      <w:bodyDiv w:val="1"/>
      <w:marLeft w:val="0"/>
      <w:marRight w:val="0"/>
      <w:marTop w:val="0"/>
      <w:marBottom w:val="0"/>
      <w:divBdr>
        <w:top w:val="none" w:sz="0" w:space="0" w:color="auto"/>
        <w:left w:val="none" w:sz="0" w:space="0" w:color="auto"/>
        <w:bottom w:val="none" w:sz="0" w:space="0" w:color="auto"/>
        <w:right w:val="none" w:sz="0" w:space="0" w:color="auto"/>
      </w:divBdr>
    </w:div>
    <w:div w:id="805900482">
      <w:bodyDiv w:val="1"/>
      <w:marLeft w:val="0"/>
      <w:marRight w:val="0"/>
      <w:marTop w:val="0"/>
      <w:marBottom w:val="0"/>
      <w:divBdr>
        <w:top w:val="none" w:sz="0" w:space="0" w:color="auto"/>
        <w:left w:val="none" w:sz="0" w:space="0" w:color="auto"/>
        <w:bottom w:val="none" w:sz="0" w:space="0" w:color="auto"/>
        <w:right w:val="none" w:sz="0" w:space="0" w:color="auto"/>
      </w:divBdr>
    </w:div>
    <w:div w:id="847990232">
      <w:bodyDiv w:val="1"/>
      <w:marLeft w:val="0"/>
      <w:marRight w:val="0"/>
      <w:marTop w:val="0"/>
      <w:marBottom w:val="0"/>
      <w:divBdr>
        <w:top w:val="none" w:sz="0" w:space="0" w:color="auto"/>
        <w:left w:val="none" w:sz="0" w:space="0" w:color="auto"/>
        <w:bottom w:val="none" w:sz="0" w:space="0" w:color="auto"/>
        <w:right w:val="none" w:sz="0" w:space="0" w:color="auto"/>
      </w:divBdr>
    </w:div>
    <w:div w:id="877745395">
      <w:bodyDiv w:val="1"/>
      <w:marLeft w:val="0"/>
      <w:marRight w:val="0"/>
      <w:marTop w:val="0"/>
      <w:marBottom w:val="0"/>
      <w:divBdr>
        <w:top w:val="none" w:sz="0" w:space="0" w:color="auto"/>
        <w:left w:val="none" w:sz="0" w:space="0" w:color="auto"/>
        <w:bottom w:val="none" w:sz="0" w:space="0" w:color="auto"/>
        <w:right w:val="none" w:sz="0" w:space="0" w:color="auto"/>
      </w:divBdr>
    </w:div>
    <w:div w:id="968168456">
      <w:bodyDiv w:val="1"/>
      <w:marLeft w:val="0"/>
      <w:marRight w:val="0"/>
      <w:marTop w:val="0"/>
      <w:marBottom w:val="0"/>
      <w:divBdr>
        <w:top w:val="none" w:sz="0" w:space="0" w:color="auto"/>
        <w:left w:val="none" w:sz="0" w:space="0" w:color="auto"/>
        <w:bottom w:val="none" w:sz="0" w:space="0" w:color="auto"/>
        <w:right w:val="none" w:sz="0" w:space="0" w:color="auto"/>
      </w:divBdr>
    </w:div>
    <w:div w:id="1068844455">
      <w:bodyDiv w:val="1"/>
      <w:marLeft w:val="0"/>
      <w:marRight w:val="0"/>
      <w:marTop w:val="0"/>
      <w:marBottom w:val="0"/>
      <w:divBdr>
        <w:top w:val="none" w:sz="0" w:space="0" w:color="auto"/>
        <w:left w:val="none" w:sz="0" w:space="0" w:color="auto"/>
        <w:bottom w:val="none" w:sz="0" w:space="0" w:color="auto"/>
        <w:right w:val="none" w:sz="0" w:space="0" w:color="auto"/>
      </w:divBdr>
    </w:div>
    <w:div w:id="1084953134">
      <w:bodyDiv w:val="1"/>
      <w:marLeft w:val="0"/>
      <w:marRight w:val="0"/>
      <w:marTop w:val="0"/>
      <w:marBottom w:val="0"/>
      <w:divBdr>
        <w:top w:val="none" w:sz="0" w:space="0" w:color="auto"/>
        <w:left w:val="none" w:sz="0" w:space="0" w:color="auto"/>
        <w:bottom w:val="none" w:sz="0" w:space="0" w:color="auto"/>
        <w:right w:val="none" w:sz="0" w:space="0" w:color="auto"/>
      </w:divBdr>
    </w:div>
    <w:div w:id="1101298771">
      <w:bodyDiv w:val="1"/>
      <w:marLeft w:val="0"/>
      <w:marRight w:val="0"/>
      <w:marTop w:val="0"/>
      <w:marBottom w:val="0"/>
      <w:divBdr>
        <w:top w:val="none" w:sz="0" w:space="0" w:color="auto"/>
        <w:left w:val="none" w:sz="0" w:space="0" w:color="auto"/>
        <w:bottom w:val="none" w:sz="0" w:space="0" w:color="auto"/>
        <w:right w:val="none" w:sz="0" w:space="0" w:color="auto"/>
      </w:divBdr>
    </w:div>
    <w:div w:id="1102141496">
      <w:bodyDiv w:val="1"/>
      <w:marLeft w:val="0"/>
      <w:marRight w:val="0"/>
      <w:marTop w:val="0"/>
      <w:marBottom w:val="0"/>
      <w:divBdr>
        <w:top w:val="none" w:sz="0" w:space="0" w:color="auto"/>
        <w:left w:val="none" w:sz="0" w:space="0" w:color="auto"/>
        <w:bottom w:val="none" w:sz="0" w:space="0" w:color="auto"/>
        <w:right w:val="none" w:sz="0" w:space="0" w:color="auto"/>
      </w:divBdr>
    </w:div>
    <w:div w:id="1136218459">
      <w:bodyDiv w:val="1"/>
      <w:marLeft w:val="0"/>
      <w:marRight w:val="0"/>
      <w:marTop w:val="0"/>
      <w:marBottom w:val="0"/>
      <w:divBdr>
        <w:top w:val="none" w:sz="0" w:space="0" w:color="auto"/>
        <w:left w:val="none" w:sz="0" w:space="0" w:color="auto"/>
        <w:bottom w:val="none" w:sz="0" w:space="0" w:color="auto"/>
        <w:right w:val="none" w:sz="0" w:space="0" w:color="auto"/>
      </w:divBdr>
    </w:div>
    <w:div w:id="1163006681">
      <w:bodyDiv w:val="1"/>
      <w:marLeft w:val="0"/>
      <w:marRight w:val="0"/>
      <w:marTop w:val="0"/>
      <w:marBottom w:val="0"/>
      <w:divBdr>
        <w:top w:val="none" w:sz="0" w:space="0" w:color="auto"/>
        <w:left w:val="none" w:sz="0" w:space="0" w:color="auto"/>
        <w:bottom w:val="none" w:sz="0" w:space="0" w:color="auto"/>
        <w:right w:val="none" w:sz="0" w:space="0" w:color="auto"/>
      </w:divBdr>
    </w:div>
    <w:div w:id="1164051615">
      <w:bodyDiv w:val="1"/>
      <w:marLeft w:val="0"/>
      <w:marRight w:val="0"/>
      <w:marTop w:val="0"/>
      <w:marBottom w:val="0"/>
      <w:divBdr>
        <w:top w:val="none" w:sz="0" w:space="0" w:color="auto"/>
        <w:left w:val="none" w:sz="0" w:space="0" w:color="auto"/>
        <w:bottom w:val="none" w:sz="0" w:space="0" w:color="auto"/>
        <w:right w:val="none" w:sz="0" w:space="0" w:color="auto"/>
      </w:divBdr>
    </w:div>
    <w:div w:id="1240403327">
      <w:bodyDiv w:val="1"/>
      <w:marLeft w:val="0"/>
      <w:marRight w:val="0"/>
      <w:marTop w:val="0"/>
      <w:marBottom w:val="0"/>
      <w:divBdr>
        <w:top w:val="none" w:sz="0" w:space="0" w:color="auto"/>
        <w:left w:val="none" w:sz="0" w:space="0" w:color="auto"/>
        <w:bottom w:val="none" w:sz="0" w:space="0" w:color="auto"/>
        <w:right w:val="none" w:sz="0" w:space="0" w:color="auto"/>
      </w:divBdr>
    </w:div>
    <w:div w:id="1255669885">
      <w:bodyDiv w:val="1"/>
      <w:marLeft w:val="0"/>
      <w:marRight w:val="0"/>
      <w:marTop w:val="0"/>
      <w:marBottom w:val="0"/>
      <w:divBdr>
        <w:top w:val="none" w:sz="0" w:space="0" w:color="auto"/>
        <w:left w:val="none" w:sz="0" w:space="0" w:color="auto"/>
        <w:bottom w:val="none" w:sz="0" w:space="0" w:color="auto"/>
        <w:right w:val="none" w:sz="0" w:space="0" w:color="auto"/>
      </w:divBdr>
    </w:div>
    <w:div w:id="1270356376">
      <w:bodyDiv w:val="1"/>
      <w:marLeft w:val="0"/>
      <w:marRight w:val="0"/>
      <w:marTop w:val="0"/>
      <w:marBottom w:val="0"/>
      <w:divBdr>
        <w:top w:val="none" w:sz="0" w:space="0" w:color="auto"/>
        <w:left w:val="none" w:sz="0" w:space="0" w:color="auto"/>
        <w:bottom w:val="none" w:sz="0" w:space="0" w:color="auto"/>
        <w:right w:val="none" w:sz="0" w:space="0" w:color="auto"/>
      </w:divBdr>
    </w:div>
    <w:div w:id="1278826931">
      <w:bodyDiv w:val="1"/>
      <w:marLeft w:val="0"/>
      <w:marRight w:val="0"/>
      <w:marTop w:val="0"/>
      <w:marBottom w:val="0"/>
      <w:divBdr>
        <w:top w:val="none" w:sz="0" w:space="0" w:color="auto"/>
        <w:left w:val="none" w:sz="0" w:space="0" w:color="auto"/>
        <w:bottom w:val="none" w:sz="0" w:space="0" w:color="auto"/>
        <w:right w:val="none" w:sz="0" w:space="0" w:color="auto"/>
      </w:divBdr>
    </w:div>
    <w:div w:id="1280987012">
      <w:bodyDiv w:val="1"/>
      <w:marLeft w:val="0"/>
      <w:marRight w:val="0"/>
      <w:marTop w:val="0"/>
      <w:marBottom w:val="0"/>
      <w:divBdr>
        <w:top w:val="none" w:sz="0" w:space="0" w:color="auto"/>
        <w:left w:val="none" w:sz="0" w:space="0" w:color="auto"/>
        <w:bottom w:val="none" w:sz="0" w:space="0" w:color="auto"/>
        <w:right w:val="none" w:sz="0" w:space="0" w:color="auto"/>
      </w:divBdr>
    </w:div>
    <w:div w:id="1465931005">
      <w:bodyDiv w:val="1"/>
      <w:marLeft w:val="0"/>
      <w:marRight w:val="0"/>
      <w:marTop w:val="0"/>
      <w:marBottom w:val="0"/>
      <w:divBdr>
        <w:top w:val="none" w:sz="0" w:space="0" w:color="auto"/>
        <w:left w:val="none" w:sz="0" w:space="0" w:color="auto"/>
        <w:bottom w:val="none" w:sz="0" w:space="0" w:color="auto"/>
        <w:right w:val="none" w:sz="0" w:space="0" w:color="auto"/>
      </w:divBdr>
    </w:div>
    <w:div w:id="1471944294">
      <w:bodyDiv w:val="1"/>
      <w:marLeft w:val="0"/>
      <w:marRight w:val="0"/>
      <w:marTop w:val="0"/>
      <w:marBottom w:val="0"/>
      <w:divBdr>
        <w:top w:val="none" w:sz="0" w:space="0" w:color="auto"/>
        <w:left w:val="none" w:sz="0" w:space="0" w:color="auto"/>
        <w:bottom w:val="none" w:sz="0" w:space="0" w:color="auto"/>
        <w:right w:val="none" w:sz="0" w:space="0" w:color="auto"/>
      </w:divBdr>
    </w:div>
    <w:div w:id="1482576932">
      <w:bodyDiv w:val="1"/>
      <w:marLeft w:val="0"/>
      <w:marRight w:val="0"/>
      <w:marTop w:val="0"/>
      <w:marBottom w:val="0"/>
      <w:divBdr>
        <w:top w:val="none" w:sz="0" w:space="0" w:color="auto"/>
        <w:left w:val="none" w:sz="0" w:space="0" w:color="auto"/>
        <w:bottom w:val="none" w:sz="0" w:space="0" w:color="auto"/>
        <w:right w:val="none" w:sz="0" w:space="0" w:color="auto"/>
      </w:divBdr>
    </w:div>
    <w:div w:id="1518032678">
      <w:bodyDiv w:val="1"/>
      <w:marLeft w:val="0"/>
      <w:marRight w:val="0"/>
      <w:marTop w:val="0"/>
      <w:marBottom w:val="0"/>
      <w:divBdr>
        <w:top w:val="none" w:sz="0" w:space="0" w:color="auto"/>
        <w:left w:val="none" w:sz="0" w:space="0" w:color="auto"/>
        <w:bottom w:val="none" w:sz="0" w:space="0" w:color="auto"/>
        <w:right w:val="none" w:sz="0" w:space="0" w:color="auto"/>
      </w:divBdr>
    </w:div>
    <w:div w:id="1567035705">
      <w:bodyDiv w:val="1"/>
      <w:marLeft w:val="0"/>
      <w:marRight w:val="0"/>
      <w:marTop w:val="0"/>
      <w:marBottom w:val="0"/>
      <w:divBdr>
        <w:top w:val="none" w:sz="0" w:space="0" w:color="auto"/>
        <w:left w:val="none" w:sz="0" w:space="0" w:color="auto"/>
        <w:bottom w:val="none" w:sz="0" w:space="0" w:color="auto"/>
        <w:right w:val="none" w:sz="0" w:space="0" w:color="auto"/>
      </w:divBdr>
    </w:div>
    <w:div w:id="1614168021">
      <w:bodyDiv w:val="1"/>
      <w:marLeft w:val="0"/>
      <w:marRight w:val="0"/>
      <w:marTop w:val="0"/>
      <w:marBottom w:val="0"/>
      <w:divBdr>
        <w:top w:val="none" w:sz="0" w:space="0" w:color="auto"/>
        <w:left w:val="none" w:sz="0" w:space="0" w:color="auto"/>
        <w:bottom w:val="none" w:sz="0" w:space="0" w:color="auto"/>
        <w:right w:val="none" w:sz="0" w:space="0" w:color="auto"/>
      </w:divBdr>
    </w:div>
    <w:div w:id="1631591134">
      <w:bodyDiv w:val="1"/>
      <w:marLeft w:val="0"/>
      <w:marRight w:val="0"/>
      <w:marTop w:val="0"/>
      <w:marBottom w:val="0"/>
      <w:divBdr>
        <w:top w:val="none" w:sz="0" w:space="0" w:color="auto"/>
        <w:left w:val="none" w:sz="0" w:space="0" w:color="auto"/>
        <w:bottom w:val="none" w:sz="0" w:space="0" w:color="auto"/>
        <w:right w:val="none" w:sz="0" w:space="0" w:color="auto"/>
      </w:divBdr>
    </w:div>
    <w:div w:id="1646079077">
      <w:bodyDiv w:val="1"/>
      <w:marLeft w:val="0"/>
      <w:marRight w:val="0"/>
      <w:marTop w:val="0"/>
      <w:marBottom w:val="0"/>
      <w:divBdr>
        <w:top w:val="none" w:sz="0" w:space="0" w:color="auto"/>
        <w:left w:val="none" w:sz="0" w:space="0" w:color="auto"/>
        <w:bottom w:val="none" w:sz="0" w:space="0" w:color="auto"/>
        <w:right w:val="none" w:sz="0" w:space="0" w:color="auto"/>
      </w:divBdr>
    </w:div>
    <w:div w:id="1664314337">
      <w:bodyDiv w:val="1"/>
      <w:marLeft w:val="0"/>
      <w:marRight w:val="0"/>
      <w:marTop w:val="0"/>
      <w:marBottom w:val="0"/>
      <w:divBdr>
        <w:top w:val="none" w:sz="0" w:space="0" w:color="auto"/>
        <w:left w:val="none" w:sz="0" w:space="0" w:color="auto"/>
        <w:bottom w:val="none" w:sz="0" w:space="0" w:color="auto"/>
        <w:right w:val="none" w:sz="0" w:space="0" w:color="auto"/>
      </w:divBdr>
    </w:div>
    <w:div w:id="1666662966">
      <w:bodyDiv w:val="1"/>
      <w:marLeft w:val="0"/>
      <w:marRight w:val="0"/>
      <w:marTop w:val="0"/>
      <w:marBottom w:val="0"/>
      <w:divBdr>
        <w:top w:val="none" w:sz="0" w:space="0" w:color="auto"/>
        <w:left w:val="none" w:sz="0" w:space="0" w:color="auto"/>
        <w:bottom w:val="none" w:sz="0" w:space="0" w:color="auto"/>
        <w:right w:val="none" w:sz="0" w:space="0" w:color="auto"/>
      </w:divBdr>
    </w:div>
    <w:div w:id="1759018223">
      <w:bodyDiv w:val="1"/>
      <w:marLeft w:val="0"/>
      <w:marRight w:val="0"/>
      <w:marTop w:val="0"/>
      <w:marBottom w:val="0"/>
      <w:divBdr>
        <w:top w:val="none" w:sz="0" w:space="0" w:color="auto"/>
        <w:left w:val="none" w:sz="0" w:space="0" w:color="auto"/>
        <w:bottom w:val="none" w:sz="0" w:space="0" w:color="auto"/>
        <w:right w:val="none" w:sz="0" w:space="0" w:color="auto"/>
      </w:divBdr>
    </w:div>
    <w:div w:id="1799646671">
      <w:bodyDiv w:val="1"/>
      <w:marLeft w:val="0"/>
      <w:marRight w:val="0"/>
      <w:marTop w:val="0"/>
      <w:marBottom w:val="0"/>
      <w:divBdr>
        <w:top w:val="none" w:sz="0" w:space="0" w:color="auto"/>
        <w:left w:val="none" w:sz="0" w:space="0" w:color="auto"/>
        <w:bottom w:val="none" w:sz="0" w:space="0" w:color="auto"/>
        <w:right w:val="none" w:sz="0" w:space="0" w:color="auto"/>
      </w:divBdr>
    </w:div>
    <w:div w:id="1820686248">
      <w:bodyDiv w:val="1"/>
      <w:marLeft w:val="0"/>
      <w:marRight w:val="0"/>
      <w:marTop w:val="0"/>
      <w:marBottom w:val="0"/>
      <w:divBdr>
        <w:top w:val="none" w:sz="0" w:space="0" w:color="auto"/>
        <w:left w:val="none" w:sz="0" w:space="0" w:color="auto"/>
        <w:bottom w:val="none" w:sz="0" w:space="0" w:color="auto"/>
        <w:right w:val="none" w:sz="0" w:space="0" w:color="auto"/>
      </w:divBdr>
    </w:div>
    <w:div w:id="1826319855">
      <w:bodyDiv w:val="1"/>
      <w:marLeft w:val="0"/>
      <w:marRight w:val="0"/>
      <w:marTop w:val="0"/>
      <w:marBottom w:val="0"/>
      <w:divBdr>
        <w:top w:val="none" w:sz="0" w:space="0" w:color="auto"/>
        <w:left w:val="none" w:sz="0" w:space="0" w:color="auto"/>
        <w:bottom w:val="none" w:sz="0" w:space="0" w:color="auto"/>
        <w:right w:val="none" w:sz="0" w:space="0" w:color="auto"/>
      </w:divBdr>
    </w:div>
    <w:div w:id="1885286403">
      <w:bodyDiv w:val="1"/>
      <w:marLeft w:val="0"/>
      <w:marRight w:val="0"/>
      <w:marTop w:val="0"/>
      <w:marBottom w:val="0"/>
      <w:divBdr>
        <w:top w:val="none" w:sz="0" w:space="0" w:color="auto"/>
        <w:left w:val="none" w:sz="0" w:space="0" w:color="auto"/>
        <w:bottom w:val="none" w:sz="0" w:space="0" w:color="auto"/>
        <w:right w:val="none" w:sz="0" w:space="0" w:color="auto"/>
      </w:divBdr>
    </w:div>
    <w:div w:id="1888645437">
      <w:bodyDiv w:val="1"/>
      <w:marLeft w:val="0"/>
      <w:marRight w:val="0"/>
      <w:marTop w:val="0"/>
      <w:marBottom w:val="0"/>
      <w:divBdr>
        <w:top w:val="none" w:sz="0" w:space="0" w:color="auto"/>
        <w:left w:val="none" w:sz="0" w:space="0" w:color="auto"/>
        <w:bottom w:val="none" w:sz="0" w:space="0" w:color="auto"/>
        <w:right w:val="none" w:sz="0" w:space="0" w:color="auto"/>
      </w:divBdr>
    </w:div>
    <w:div w:id="1903523678">
      <w:bodyDiv w:val="1"/>
      <w:marLeft w:val="0"/>
      <w:marRight w:val="0"/>
      <w:marTop w:val="0"/>
      <w:marBottom w:val="0"/>
      <w:divBdr>
        <w:top w:val="none" w:sz="0" w:space="0" w:color="auto"/>
        <w:left w:val="none" w:sz="0" w:space="0" w:color="auto"/>
        <w:bottom w:val="none" w:sz="0" w:space="0" w:color="auto"/>
        <w:right w:val="none" w:sz="0" w:space="0" w:color="auto"/>
      </w:divBdr>
    </w:div>
    <w:div w:id="1937863916">
      <w:bodyDiv w:val="1"/>
      <w:marLeft w:val="0"/>
      <w:marRight w:val="0"/>
      <w:marTop w:val="0"/>
      <w:marBottom w:val="0"/>
      <w:divBdr>
        <w:top w:val="none" w:sz="0" w:space="0" w:color="auto"/>
        <w:left w:val="none" w:sz="0" w:space="0" w:color="auto"/>
        <w:bottom w:val="none" w:sz="0" w:space="0" w:color="auto"/>
        <w:right w:val="none" w:sz="0" w:space="0" w:color="auto"/>
      </w:divBdr>
    </w:div>
    <w:div w:id="2028674057">
      <w:bodyDiv w:val="1"/>
      <w:marLeft w:val="0"/>
      <w:marRight w:val="0"/>
      <w:marTop w:val="0"/>
      <w:marBottom w:val="0"/>
      <w:divBdr>
        <w:top w:val="none" w:sz="0" w:space="0" w:color="auto"/>
        <w:left w:val="none" w:sz="0" w:space="0" w:color="auto"/>
        <w:bottom w:val="none" w:sz="0" w:space="0" w:color="auto"/>
        <w:right w:val="none" w:sz="0" w:space="0" w:color="auto"/>
      </w:divBdr>
    </w:div>
    <w:div w:id="202986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6AC7-5094-405A-958C-422A45A0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4759</Words>
  <Characters>27129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Окшина</dc:creator>
  <cp:lastModifiedBy>NaydaNS</cp:lastModifiedBy>
  <cp:revision>3</cp:revision>
  <cp:lastPrinted>2018-01-30T04:44:00Z</cp:lastPrinted>
  <dcterms:created xsi:type="dcterms:W3CDTF">2018-01-30T06:52:00Z</dcterms:created>
  <dcterms:modified xsi:type="dcterms:W3CDTF">2018-09-05T04:39:00Z</dcterms:modified>
</cp:coreProperties>
</file>